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F3B" w:rsidRDefault="00212F3B">
      <w:pPr>
        <w:spacing w:line="360" w:lineRule="auto"/>
        <w:jc w:val="center"/>
        <w:rPr>
          <w:b/>
          <w:bCs/>
          <w:sz w:val="32"/>
          <w:szCs w:val="32"/>
        </w:rPr>
      </w:pPr>
      <w:bookmarkStart w:id="0" w:name="_Toc361930152"/>
      <w:bookmarkStart w:id="1" w:name="_Toc361942435"/>
    </w:p>
    <w:p w:rsidR="00537491" w:rsidRDefault="00537491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537491" w:rsidRDefault="00537491" w:rsidP="00794E5D">
      <w:pPr>
        <w:spacing w:line="360" w:lineRule="auto"/>
        <w:jc w:val="center"/>
        <w:rPr>
          <w:rFonts w:cs="宋体"/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第七届全国交通运输行业城市公交驾驶员</w:t>
      </w:r>
    </w:p>
    <w:p w:rsidR="00212F3B" w:rsidRDefault="00537491" w:rsidP="00794E5D">
      <w:pPr>
        <w:spacing w:line="360" w:lineRule="auto"/>
        <w:jc w:val="center"/>
        <w:rPr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职业技能竞赛</w:t>
      </w:r>
      <w:r w:rsidR="00212F3B">
        <w:rPr>
          <w:rFonts w:cs="宋体" w:hint="eastAsia"/>
          <w:b/>
          <w:bCs/>
          <w:sz w:val="44"/>
          <w:szCs w:val="44"/>
        </w:rPr>
        <w:t>理论题库</w:t>
      </w: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 w:rsidP="00A54F01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A54F01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A54F01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  <w:r>
        <w:rPr>
          <w:rFonts w:cs="宋体" w:hint="eastAsia"/>
        </w:rPr>
        <w:t>目</w:t>
      </w:r>
      <w:r>
        <w:t xml:space="preserve">             </w:t>
      </w:r>
      <w:r>
        <w:rPr>
          <w:rFonts w:cs="宋体" w:hint="eastAsia"/>
        </w:rPr>
        <w:t>录</w:t>
      </w:r>
    </w:p>
    <w:p w:rsidR="00212F3B" w:rsidRDefault="00212F3B"/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社会责任与职业道德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道路交通安全和节能减排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道路交通信号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安全、文明驾驶知识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第五部分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危险源识别和防御性驾驶知识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第六部分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汽车常见故障判断和处置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第七部分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车辆新技术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第八部分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城市公交驾驶员规范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第九部分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纯电动车</w:t>
      </w:r>
    </w:p>
    <w:p w:rsidR="00212F3B" w:rsidRDefault="00212F3B">
      <w:pPr>
        <w:spacing w:line="480" w:lineRule="auto"/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outlineLvl w:val="0"/>
        <w:rPr>
          <w:b/>
          <w:bCs/>
          <w:sz w:val="30"/>
          <w:szCs w:val="30"/>
        </w:rPr>
      </w:pPr>
      <w:bookmarkStart w:id="2" w:name="_Toc362263224"/>
    </w:p>
    <w:p w:rsidR="00212F3B" w:rsidRDefault="00212F3B">
      <w:pPr>
        <w:outlineLvl w:val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</w:t>
      </w:r>
      <w:r>
        <w:rPr>
          <w:rFonts w:cs="宋体" w:hint="eastAsia"/>
          <w:b/>
          <w:bCs/>
          <w:sz w:val="30"/>
          <w:szCs w:val="30"/>
        </w:rPr>
        <w:t>城市公交驾驶员技能竞赛理论知识题库结构及题量题型</w:t>
      </w:r>
      <w:bookmarkEnd w:id="2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6"/>
        <w:gridCol w:w="2969"/>
        <w:gridCol w:w="881"/>
        <w:gridCol w:w="834"/>
        <w:gridCol w:w="1358"/>
        <w:gridCol w:w="1358"/>
        <w:gridCol w:w="1665"/>
      </w:tblGrid>
      <w:tr w:rsidR="00212F3B" w:rsidRPr="00882051" w:rsidTr="002673EB">
        <w:trPr>
          <w:trHeight w:val="415"/>
        </w:trPr>
        <w:tc>
          <w:tcPr>
            <w:tcW w:w="361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序号</w:t>
            </w:r>
          </w:p>
        </w:tc>
        <w:tc>
          <w:tcPr>
            <w:tcW w:w="1970" w:type="pct"/>
            <w:gridSpan w:val="2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结构</w:t>
            </w:r>
          </w:p>
        </w:tc>
        <w:tc>
          <w:tcPr>
            <w:tcW w:w="427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题量</w:t>
            </w:r>
          </w:p>
        </w:tc>
        <w:tc>
          <w:tcPr>
            <w:tcW w:w="2243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题型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内容</w:t>
            </w:r>
          </w:p>
        </w:tc>
        <w:tc>
          <w:tcPr>
            <w:tcW w:w="451" w:type="pct"/>
            <w:vAlign w:val="center"/>
          </w:tcPr>
          <w:p w:rsidR="00212F3B" w:rsidRPr="00882051" w:rsidRDefault="002673EB" w:rsidP="002673EB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rFonts w:cs="宋体" w:hint="eastAsia"/>
                <w:b/>
                <w:bCs/>
              </w:rPr>
              <w:t>比例</w:t>
            </w:r>
            <w:r w:rsidR="00212F3B" w:rsidRPr="00882051">
              <w:rPr>
                <w:rFonts w:cs="宋体" w:hint="eastAsia"/>
                <w:b/>
                <w:bCs/>
              </w:rPr>
              <w:t>（</w:t>
            </w:r>
            <w:r w:rsidR="00212F3B" w:rsidRPr="00882051">
              <w:rPr>
                <w:b/>
                <w:bCs/>
              </w:rPr>
              <w:t>%</w:t>
            </w:r>
            <w:r w:rsidR="00212F3B"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427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695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单选（</w:t>
            </w:r>
            <w:r w:rsidR="00C66070">
              <w:rPr>
                <w:b/>
                <w:bCs/>
              </w:rPr>
              <w:t>36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695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多选（</w:t>
            </w:r>
            <w:r w:rsidRPr="00882051">
              <w:rPr>
                <w:b/>
                <w:bCs/>
              </w:rPr>
              <w:t>21%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判断（</w:t>
            </w:r>
            <w:r w:rsidR="00C66070">
              <w:rPr>
                <w:b/>
                <w:bCs/>
              </w:rPr>
              <w:t>43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1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社会责任与职业道德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2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道路交通安全和节能减排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46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27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58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3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道路交通信号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14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21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4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安全、文明驾驶知识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179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87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69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5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危险源识别和防御性驾驶知识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9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25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6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汽车常见故障判断和处置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12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7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车辆新技术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8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城市公交驾驶员规范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9E3437">
            <w:pPr>
              <w:spacing w:line="600" w:lineRule="auto"/>
              <w:jc w:val="center"/>
            </w:pPr>
            <w:r>
              <w:t>24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9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纯电动车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11</w:t>
            </w:r>
          </w:p>
        </w:tc>
      </w:tr>
      <w:tr w:rsidR="00212F3B" w:rsidRPr="00882051" w:rsidTr="002673EB">
        <w:trPr>
          <w:trHeight w:val="435"/>
        </w:trPr>
        <w:tc>
          <w:tcPr>
            <w:tcW w:w="2330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合计</w:t>
            </w:r>
          </w:p>
        </w:tc>
        <w:tc>
          <w:tcPr>
            <w:tcW w:w="427" w:type="pct"/>
            <w:vAlign w:val="center"/>
          </w:tcPr>
          <w:p w:rsidR="00212F3B" w:rsidRPr="00882051" w:rsidRDefault="009E3437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b/>
                <w:bCs/>
              </w:rPr>
              <w:t>2</w:t>
            </w:r>
            <w:r w:rsidR="00C66070">
              <w:rPr>
                <w:b/>
                <w:bCs/>
              </w:rPr>
              <w:t>50</w:t>
            </w:r>
          </w:p>
        </w:tc>
      </w:tr>
    </w:tbl>
    <w:p w:rsidR="00212F3B" w:rsidRDefault="00212F3B"/>
    <w:p w:rsidR="00212F3B" w:rsidRDefault="00212F3B" w:rsidP="00A54F01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A54F01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A54F01">
      <w:pPr>
        <w:keepNext/>
        <w:keepLines/>
        <w:pageBreakBefore/>
        <w:widowControl/>
        <w:spacing w:afterLines="150" w:line="360" w:lineRule="auto"/>
        <w:jc w:val="center"/>
        <w:outlineLvl w:val="0"/>
        <w:rPr>
          <w:rFonts w:ascii="宋体"/>
          <w:b/>
          <w:bCs/>
          <w:sz w:val="24"/>
          <w:szCs w:val="24"/>
        </w:rPr>
      </w:pPr>
      <w:bookmarkStart w:id="3" w:name="_Toc361930164"/>
      <w:bookmarkStart w:id="4" w:name="_Toc361932379"/>
      <w:bookmarkStart w:id="5" w:name="_Toc362263231"/>
      <w:bookmarkEnd w:id="0"/>
      <w:bookmarkEnd w:id="1"/>
      <w:r>
        <w:rPr>
          <w:rFonts w:ascii="宋体" w:hAnsi="宋体" w:cs="宋体" w:hint="eastAsia"/>
          <w:b/>
          <w:bCs/>
          <w:sz w:val="24"/>
          <w:szCs w:val="24"/>
        </w:rPr>
        <w:lastRenderedPageBreak/>
        <w:t>第四部分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安全、文明驾驶知识题</w:t>
      </w:r>
      <w:bookmarkEnd w:id="3"/>
      <w:bookmarkEnd w:id="4"/>
      <w:bookmarkEnd w:id="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0"/>
        <w:gridCol w:w="931"/>
        <w:gridCol w:w="931"/>
        <w:gridCol w:w="931"/>
      </w:tblGrid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题型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单选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多选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判断</w:t>
            </w:r>
          </w:p>
        </w:tc>
      </w:tr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数量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t>8</w:t>
            </w:r>
            <w:r w:rsidR="00A56706">
              <w:rPr>
                <w:rFonts w:hint="eastAsia"/>
              </w:rPr>
              <w:t>7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t>2</w:t>
            </w:r>
            <w:r w:rsidR="00A56706">
              <w:rPr>
                <w:rFonts w:hint="eastAsia"/>
              </w:rPr>
              <w:t>3</w:t>
            </w:r>
          </w:p>
        </w:tc>
        <w:tc>
          <w:tcPr>
            <w:tcW w:w="931" w:type="dxa"/>
            <w:vAlign w:val="center"/>
          </w:tcPr>
          <w:p w:rsidR="00212F3B" w:rsidRPr="00882051" w:rsidRDefault="00A56706">
            <w:pPr>
              <w:spacing w:line="360" w:lineRule="auto"/>
              <w:jc w:val="center"/>
            </w:pPr>
            <w:r>
              <w:rPr>
                <w:rFonts w:hint="eastAsia"/>
              </w:rPr>
              <w:t>69</w:t>
            </w:r>
          </w:p>
        </w:tc>
      </w:tr>
      <w:tr w:rsidR="00212F3B" w:rsidRPr="00882051">
        <w:trPr>
          <w:jc w:val="center"/>
        </w:trPr>
        <w:tc>
          <w:tcPr>
            <w:tcW w:w="3723" w:type="dxa"/>
            <w:gridSpan w:val="4"/>
            <w:vAlign w:val="center"/>
          </w:tcPr>
          <w:p w:rsidR="00212F3B" w:rsidRPr="00882051" w:rsidRDefault="00212F3B" w:rsidP="00F9165F">
            <w:pPr>
              <w:spacing w:line="360" w:lineRule="auto"/>
              <w:ind w:firstLineChars="50" w:firstLine="105"/>
            </w:pPr>
            <w:r w:rsidRPr="00882051">
              <w:rPr>
                <w:rFonts w:cs="宋体" w:hint="eastAsia"/>
              </w:rPr>
              <w:t>合计：</w:t>
            </w:r>
            <w:r w:rsidRPr="00882051">
              <w:t>1</w:t>
            </w:r>
            <w:r w:rsidR="00A56706">
              <w:rPr>
                <w:rFonts w:hint="eastAsia"/>
              </w:rPr>
              <w:t>79</w:t>
            </w:r>
          </w:p>
        </w:tc>
      </w:tr>
    </w:tbl>
    <w:p w:rsidR="00212F3B" w:rsidRDefault="00D83ABF">
      <w:pPr>
        <w:tabs>
          <w:tab w:val="left" w:pos="856"/>
        </w:tabs>
        <w:rPr>
          <w:rFonts w:hAnsi="宋体"/>
          <w:b/>
          <w:bCs/>
          <w:color w:val="000000"/>
        </w:rPr>
      </w:pPr>
      <w:r>
        <w:rPr>
          <w:rFonts w:hAnsi="宋体" w:cs="宋体" w:hint="eastAsia"/>
          <w:b/>
          <w:bCs/>
          <w:color w:val="000000"/>
        </w:rPr>
        <w:t>三</w:t>
      </w:r>
      <w:r w:rsidR="00212F3B">
        <w:rPr>
          <w:rFonts w:hAnsi="宋体" w:cs="宋体" w:hint="eastAsia"/>
          <w:b/>
          <w:bCs/>
          <w:color w:val="000000"/>
        </w:rPr>
        <w:t>、判断题：</w:t>
      </w:r>
    </w:p>
    <w:p w:rsidR="00212F3B" w:rsidRPr="0036084A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 w:rsidRPr="00265628"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 w:rsidRPr="00265628">
        <w:rPr>
          <w:rFonts w:ascii="宋体" w:hAnsi="宋体" w:cs="宋体" w:hint="eastAsia"/>
        </w:rPr>
        <w:t>车在图中这种情况下可加速通过交叉路口。（</w:t>
      </w:r>
      <w:r w:rsidRPr="00265628">
        <w:rPr>
          <w:rFonts w:ascii="宋体" w:hAnsi="宋体" w:cs="宋体"/>
        </w:rPr>
        <w:t xml:space="preserve">  </w:t>
      </w:r>
      <w:r w:rsidRPr="00265628">
        <w:rPr>
          <w:rFonts w:ascii="宋体" w:hAnsi="宋体" w:cs="宋体" w:hint="eastAsia"/>
        </w:rPr>
        <w:t>）</w:t>
      </w:r>
    </w:p>
    <w:p w:rsidR="0036084A" w:rsidRPr="007E249C" w:rsidRDefault="0036084A" w:rsidP="0036084A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36084A" w:rsidRPr="00265628" w:rsidRDefault="0036084A" w:rsidP="0036084A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7740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46295" cy="1659255"/>
            <wp:effectExtent l="0" t="0" r="1905" b="0"/>
            <wp:docPr id="84" name="图片 8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36084A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车在图中路口这个位置时可以加速通过路口。（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36084A" w:rsidRPr="0036084A" w:rsidRDefault="0036084A" w:rsidP="0036084A">
      <w:pPr>
        <w:pStyle w:val="ac"/>
        <w:ind w:left="360" w:firstLineChars="0" w:firstLine="0"/>
        <w:rPr>
          <w:rFonts w:ascii="宋体" w:hAnsi="宋体" w:cs="宋体"/>
          <w:bCs/>
        </w:rPr>
      </w:pPr>
      <w:r w:rsidRPr="0036084A">
        <w:rPr>
          <w:rFonts w:ascii="宋体" w:hAnsi="宋体" w:cs="宋体" w:hint="eastAsia"/>
          <w:bCs/>
        </w:rPr>
        <w:t>A</w:t>
      </w:r>
      <w:r w:rsidRPr="0036084A">
        <w:rPr>
          <w:rFonts w:ascii="宋体" w:hAnsi="宋体" w:cs="宋体"/>
          <w:bCs/>
        </w:rPr>
        <w:t>.</w:t>
      </w:r>
      <w:r w:rsidRPr="0036084A">
        <w:rPr>
          <w:rFonts w:ascii="宋体" w:hAnsi="宋体" w:cs="宋体" w:hint="eastAsia"/>
          <w:bCs/>
        </w:rPr>
        <w:t>正确</w:t>
      </w:r>
      <w:r w:rsidRPr="0036084A">
        <w:rPr>
          <w:rFonts w:ascii="宋体" w:hAnsi="宋体" w:cs="宋体"/>
          <w:bCs/>
        </w:rPr>
        <w:tab/>
      </w:r>
    </w:p>
    <w:p w:rsidR="0036084A" w:rsidRDefault="0036084A" w:rsidP="0036084A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41545" cy="1638935"/>
            <wp:effectExtent l="0" t="0" r="8255" b="120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36084A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车在图中这种条件的道路上，最高行驶速度是每小时</w:t>
      </w:r>
      <w:r>
        <w:rPr>
          <w:rFonts w:ascii="宋体" w:hAnsi="宋体" w:cs="宋体"/>
        </w:rPr>
        <w:t>50</w:t>
      </w:r>
      <w:r>
        <w:rPr>
          <w:rFonts w:ascii="宋体" w:hAnsi="宋体" w:cs="宋体" w:hint="eastAsia"/>
        </w:rPr>
        <w:t>公里。（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36084A" w:rsidRPr="007E249C" w:rsidRDefault="0036084A" w:rsidP="0036084A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36084A" w:rsidRDefault="0036084A" w:rsidP="0036084A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41545" cy="1645920"/>
            <wp:effectExtent l="0" t="0" r="8255" b="508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36084A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驾驶汽车遇到图中这种情况不能超车。（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36084A" w:rsidRPr="0036084A" w:rsidRDefault="0036084A" w:rsidP="0036084A">
      <w:pPr>
        <w:pStyle w:val="ac"/>
        <w:ind w:left="360" w:firstLineChars="0" w:firstLine="0"/>
        <w:rPr>
          <w:rFonts w:ascii="宋体" w:hAnsi="宋体" w:cs="宋体"/>
          <w:bCs/>
        </w:rPr>
      </w:pPr>
      <w:r w:rsidRPr="0036084A">
        <w:rPr>
          <w:rFonts w:ascii="宋体" w:hAnsi="宋体" w:cs="宋体" w:hint="eastAsia"/>
          <w:bCs/>
        </w:rPr>
        <w:lastRenderedPageBreak/>
        <w:t>A</w:t>
      </w:r>
      <w:r w:rsidRPr="0036084A">
        <w:rPr>
          <w:rFonts w:ascii="宋体" w:hAnsi="宋体" w:cs="宋体"/>
          <w:bCs/>
        </w:rPr>
        <w:t>.</w:t>
      </w:r>
      <w:r w:rsidRPr="0036084A">
        <w:rPr>
          <w:rFonts w:ascii="宋体" w:hAnsi="宋体" w:cs="宋体" w:hint="eastAsia"/>
          <w:bCs/>
        </w:rPr>
        <w:t>正确</w:t>
      </w:r>
      <w:r w:rsidRPr="0036084A">
        <w:rPr>
          <w:rFonts w:ascii="宋体" w:hAnsi="宋体" w:cs="宋体"/>
          <w:bCs/>
        </w:rPr>
        <w:tab/>
      </w:r>
    </w:p>
    <w:p w:rsidR="0036084A" w:rsidRDefault="0036084A" w:rsidP="0036084A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41545" cy="1659255"/>
            <wp:effectExtent l="0" t="0" r="825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0338C3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驾驶汽车在道路上遇到图中这种情况可以从两侧超车。（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0338C3" w:rsidRPr="007E249C" w:rsidRDefault="000338C3" w:rsidP="000338C3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0338C3" w:rsidRDefault="000338C3" w:rsidP="000338C3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7740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41545" cy="1557655"/>
            <wp:effectExtent l="0" t="0" r="825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0338C3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车在图中这种情况的铁路道口要加速通过。（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0338C3" w:rsidRPr="007E249C" w:rsidRDefault="000338C3" w:rsidP="000338C3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0338C3" w:rsidRDefault="000338C3" w:rsidP="000338C3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46295" cy="1645920"/>
            <wp:effectExtent l="0" t="0" r="1905" b="508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7775A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车行至图中这种情况的铁路道口要停车观察。（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7775A" w:rsidRPr="007E249C" w:rsidRDefault="0087775A" w:rsidP="0087775A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7775A" w:rsidRDefault="0087775A" w:rsidP="0087775A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46295" cy="1652905"/>
            <wp:effectExtent l="0" t="0" r="190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7775A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lastRenderedPageBreak/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车在图中这种情况的交叉路口转弯要让直行车先行。（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7775A" w:rsidRPr="007E249C" w:rsidRDefault="0087775A" w:rsidP="0087775A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7775A" w:rsidRDefault="0087775A" w:rsidP="0087775A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14240" cy="1659255"/>
            <wp:effectExtent l="0" t="0" r="1016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7775A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  <w:kern w:val="0"/>
        </w:rPr>
      </w:pPr>
      <w:r w:rsidRPr="000D10E3">
        <w:rPr>
          <w:rFonts w:ascii="宋体" w:hAnsi="宋体" w:cs="宋体" w:hint="eastAsia"/>
        </w:rPr>
        <w:t>驾驶</w:t>
      </w:r>
      <w:r w:rsidR="00FC6114" w:rsidRPr="000D10E3">
        <w:rPr>
          <w:rFonts w:ascii="宋体" w:hAnsi="宋体" w:cs="宋体" w:hint="eastAsia"/>
        </w:rPr>
        <w:t>公交</w:t>
      </w:r>
      <w:r w:rsidRPr="000D10E3">
        <w:rPr>
          <w:rFonts w:ascii="宋体" w:hAnsi="宋体" w:cs="宋体" w:hint="eastAsia"/>
        </w:rPr>
        <w:t>车遇到图中这种情况时</w:t>
      </w:r>
      <w:r>
        <w:rPr>
          <w:rFonts w:ascii="宋体" w:hAnsi="宋体" w:cs="宋体" w:hint="eastAsia"/>
          <w:kern w:val="0"/>
        </w:rPr>
        <w:t>，要加速从红车前进入主道。</w:t>
      </w:r>
      <w:r>
        <w:rPr>
          <w:rFonts w:ascii="宋体" w:hAnsi="宋体" w:cs="宋体" w:hint="eastAsia"/>
        </w:rPr>
        <w:t>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7775A" w:rsidRPr="007E249C" w:rsidRDefault="0087775A" w:rsidP="0087775A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7775A" w:rsidRDefault="0087775A" w:rsidP="0087775A">
      <w:pPr>
        <w:pStyle w:val="ac"/>
        <w:ind w:left="360" w:firstLineChars="0" w:firstLine="0"/>
        <w:rPr>
          <w:rFonts w:ascii="宋体"/>
          <w:kern w:val="0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rPr>
          <w:rFonts w:ascii="宋体"/>
          <w:color w:val="000000"/>
        </w:rPr>
      </w:pPr>
      <w:r>
        <w:rPr>
          <w:rFonts w:ascii="宋体"/>
          <w:noProof/>
          <w:color w:val="000000"/>
        </w:rPr>
        <w:drawing>
          <wp:inline distT="0" distB="0" distL="0" distR="0">
            <wp:extent cx="4714240" cy="1652905"/>
            <wp:effectExtent l="0" t="0" r="1016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7775A" w:rsidRDefault="00212F3B" w:rsidP="00A5599A">
      <w:pPr>
        <w:pStyle w:val="ac"/>
        <w:numPr>
          <w:ilvl w:val="0"/>
          <w:numId w:val="9"/>
        </w:numPr>
        <w:ind w:firstLineChars="0"/>
      </w:pPr>
      <w:r w:rsidRPr="000D10E3">
        <w:rPr>
          <w:rFonts w:ascii="宋体" w:hAnsi="宋体" w:cs="宋体" w:hint="eastAsia"/>
        </w:rPr>
        <w:t>驾驶</w:t>
      </w:r>
      <w:r w:rsidR="00FC6114" w:rsidRPr="000D10E3">
        <w:rPr>
          <w:rFonts w:ascii="宋体" w:hAnsi="宋体" w:cs="宋体" w:hint="eastAsia"/>
        </w:rPr>
        <w:t>公交</w:t>
      </w:r>
      <w:r w:rsidRPr="000D10E3">
        <w:rPr>
          <w:rFonts w:ascii="宋体" w:hAnsi="宋体" w:cs="宋体" w:hint="eastAsia"/>
        </w:rPr>
        <w:t>车遇到图中这种情况</w:t>
      </w:r>
      <w:r>
        <w:rPr>
          <w:rFonts w:cs="宋体" w:hint="eastAsia"/>
        </w:rPr>
        <w:t>的路段，可以进入网状线区域内停车等候。</w:t>
      </w:r>
      <w:r>
        <w:rPr>
          <w:rFonts w:ascii="宋体" w:hAnsi="宋体" w:cs="宋体" w:hint="eastAsia"/>
        </w:rPr>
        <w:t>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7775A" w:rsidRPr="007E249C" w:rsidRDefault="0087775A" w:rsidP="0087775A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7775A" w:rsidRDefault="0087775A" w:rsidP="0087775A">
      <w:pPr>
        <w:pStyle w:val="ac"/>
        <w:ind w:left="360" w:firstLineChars="0" w:firstLine="0"/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r>
        <w:rPr>
          <w:noProof/>
        </w:rPr>
        <w:drawing>
          <wp:inline distT="0" distB="0" distL="0" distR="0">
            <wp:extent cx="4734560" cy="165290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F3B">
        <w:rPr>
          <w:rFonts w:cs="宋体" w:hint="eastAsia"/>
        </w:rPr>
        <w:t xml:space="preserve">　</w:t>
      </w:r>
    </w:p>
    <w:p w:rsidR="00212F3B" w:rsidRPr="0087775A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车行经图中这种情况的路段</w:t>
      </w:r>
      <w:r>
        <w:rPr>
          <w:rFonts w:ascii="宋体" w:hAnsi="宋体" w:cs="宋体" w:hint="eastAsia"/>
          <w:kern w:val="0"/>
        </w:rPr>
        <w:t>要加速行驶。</w:t>
      </w:r>
      <w:r>
        <w:rPr>
          <w:rFonts w:ascii="宋体" w:hAnsi="宋体" w:cs="宋体" w:hint="eastAsia"/>
        </w:rPr>
        <w:t>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7775A" w:rsidRPr="007E249C" w:rsidRDefault="0087775A" w:rsidP="0087775A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7775A" w:rsidRDefault="0087775A" w:rsidP="0087775A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41545" cy="1659255"/>
            <wp:effectExtent l="0" t="0" r="825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7775A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车图中这种情况会车时，要低速交会或停车让行。（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7775A" w:rsidRPr="007E249C" w:rsidRDefault="0087775A" w:rsidP="0087775A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7775A" w:rsidRDefault="0087775A" w:rsidP="0087775A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29175" cy="1679575"/>
            <wp:effectExtent l="0" t="0" r="0" b="0"/>
            <wp:docPr id="95" name="图片 9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2B65E5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车遇到图中这种情况时要向左占道行驶。（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2B65E5" w:rsidRPr="007E249C" w:rsidRDefault="002B65E5" w:rsidP="002B65E5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B65E5" w:rsidRDefault="002B65E5" w:rsidP="002B65E5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02505" cy="1659255"/>
            <wp:effectExtent l="0" t="0" r="0" b="0"/>
            <wp:docPr id="96" name="图片 9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2B65E5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车遇到图中这种情况时对向机动车优先通过。（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2B65E5" w:rsidRPr="007E249C" w:rsidRDefault="002B65E5" w:rsidP="002B65E5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B65E5" w:rsidRDefault="002B65E5" w:rsidP="002B65E5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41545" cy="1659255"/>
            <wp:effectExtent l="0" t="0" r="8255" b="0"/>
            <wp:docPr id="97" name="图片 9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A3" w:rsidRPr="006644A3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lastRenderedPageBreak/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车遇到图中这种情况时，不要减速。（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6644A3" w:rsidRPr="006644A3" w:rsidRDefault="006644A3" w:rsidP="006644A3">
      <w:pPr>
        <w:pStyle w:val="ac"/>
        <w:ind w:left="360" w:firstLineChars="0" w:firstLine="0"/>
        <w:rPr>
          <w:rFonts w:ascii="宋体"/>
        </w:rPr>
      </w:pPr>
      <w:r w:rsidRPr="006644A3">
        <w:rPr>
          <w:rFonts w:ascii="宋体" w:hAnsi="宋体" w:cs="宋体" w:hint="eastAsia"/>
          <w:bCs/>
        </w:rPr>
        <w:t>A</w:t>
      </w:r>
      <w:r w:rsidRPr="006644A3">
        <w:rPr>
          <w:rFonts w:ascii="宋体" w:cs="宋体"/>
        </w:rPr>
        <w:t>.</w:t>
      </w:r>
      <w:r w:rsidRPr="006644A3">
        <w:rPr>
          <w:rFonts w:ascii="宋体" w:hAnsi="宋体" w:cs="宋体" w:hint="eastAsia"/>
          <w:bCs/>
        </w:rPr>
        <w:t>正确</w:t>
      </w:r>
      <w:r w:rsidRPr="006644A3">
        <w:rPr>
          <w:rFonts w:ascii="宋体" w:hAnsi="宋体" w:cs="宋体"/>
          <w:bCs/>
        </w:rPr>
        <w:tab/>
      </w:r>
    </w:p>
    <w:p w:rsidR="006644A3" w:rsidRDefault="006644A3" w:rsidP="006644A3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59255"/>
            <wp:effectExtent l="0" t="0" r="0" b="0"/>
            <wp:docPr id="98" name="图片 9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6644A3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车在图中这个路段可加速超车。（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6644A3" w:rsidRPr="007E249C" w:rsidRDefault="006644A3" w:rsidP="006644A3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6644A3" w:rsidRDefault="006644A3" w:rsidP="006644A3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59255"/>
            <wp:effectExtent l="0" t="0" r="0" b="0"/>
            <wp:docPr id="99" name="图片 9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6644A3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车在图中这种道路上从前车右侧超越最安全。（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6644A3" w:rsidRPr="007E249C" w:rsidRDefault="006644A3" w:rsidP="006644A3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6644A3" w:rsidRDefault="006644A3" w:rsidP="006644A3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100" name="图片 10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6644A3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车在图中这样的道路上只能从左侧超越。（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6644A3" w:rsidRPr="007E249C" w:rsidRDefault="006644A3" w:rsidP="006644A3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6644A3" w:rsidRDefault="006644A3" w:rsidP="006644A3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27575" cy="1645920"/>
            <wp:effectExtent l="0" t="0" r="0" b="5080"/>
            <wp:docPr id="101" name="图片 10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6644A3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车在图中这种情况下可以越过中心实线超车。（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6644A3" w:rsidRPr="007E249C" w:rsidRDefault="006644A3" w:rsidP="006644A3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6644A3" w:rsidRDefault="006644A3" w:rsidP="006644A3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25975" cy="1632585"/>
            <wp:effectExtent l="0" t="0" r="0" b="0"/>
            <wp:docPr id="102" name="图片 10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3804BE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车遇到图中这种情况要主动减速让后车超越。（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3804BE" w:rsidRPr="007E249C" w:rsidRDefault="003804BE" w:rsidP="003804BE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3804BE" w:rsidRDefault="003804BE" w:rsidP="003804BE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25975" cy="1632585"/>
            <wp:effectExtent l="0" t="0" r="0" b="0"/>
            <wp:docPr id="103" name="图片 10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3804BE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车在图中这种情况下要尽快超车。（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3804BE" w:rsidRPr="007E249C" w:rsidRDefault="003804BE" w:rsidP="003804BE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3804BE" w:rsidRDefault="003804BE" w:rsidP="003804BE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104" name="图片 10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3804BE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lastRenderedPageBreak/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车在图中这种情况下超车时，可借对向车道行驶。（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3804BE" w:rsidRPr="007E249C" w:rsidRDefault="003804BE" w:rsidP="003804BE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3804BE" w:rsidRDefault="003804BE" w:rsidP="003804BE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32585"/>
            <wp:effectExtent l="0" t="0" r="0" b="0"/>
            <wp:docPr id="105" name="图片 10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3804BE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车在图中这种情况下不能超车。（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3804BE" w:rsidRPr="007E249C" w:rsidRDefault="003804BE" w:rsidP="003804BE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3804BE" w:rsidRDefault="003804BE" w:rsidP="003804BE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106" name="图片 10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7E3B70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车在图中这个区域内可以临时靠边停车。（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7E3B70" w:rsidRPr="007E249C" w:rsidRDefault="007E3B70" w:rsidP="007E3B70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7E3B70" w:rsidRDefault="007E3B70" w:rsidP="007E3B70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73225"/>
            <wp:effectExtent l="0" t="0" r="0" b="3175"/>
            <wp:docPr id="107" name="图片 10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F4ED2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车在图中这个区域内不允许长时间在路边停放。（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F4ED2" w:rsidRPr="007E249C" w:rsidRDefault="008F4ED2" w:rsidP="008F4ED2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F4ED2" w:rsidRDefault="008F4ED2" w:rsidP="008F4ED2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27575" cy="1679575"/>
            <wp:effectExtent l="0" t="0" r="0" b="0"/>
            <wp:docPr id="108" name="图片 10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F4ED2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车在图中路口掉头时，可以直接进入左转直行车道。（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F4ED2" w:rsidRPr="007E249C" w:rsidRDefault="008F4ED2" w:rsidP="008F4ED2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F4ED2" w:rsidRDefault="008F4ED2" w:rsidP="008F4ED2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59255"/>
            <wp:effectExtent l="0" t="0" r="0" b="0"/>
            <wp:docPr id="109" name="图片 10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F4ED2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车在图中这个路口允许掉头行驶。（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F4ED2" w:rsidRPr="007E249C" w:rsidRDefault="008F4ED2" w:rsidP="008F4ED2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F4ED2" w:rsidRDefault="008F4ED2" w:rsidP="008F4ED2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79575"/>
            <wp:effectExtent l="0" t="0" r="0" b="0"/>
            <wp:docPr id="110" name="图片 1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F4ED2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车在图中路段只要不影响正常交通可以在虚线处掉头。（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F4ED2" w:rsidRPr="007E249C" w:rsidRDefault="008F4ED2" w:rsidP="008F4ED2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F4ED2" w:rsidRDefault="008F4ED2" w:rsidP="008F4ED2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59255"/>
            <wp:effectExtent l="0" t="0" r="0" b="0"/>
            <wp:docPr id="112" name="图片 1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 descr="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F4ED2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lastRenderedPageBreak/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车在图中路口不影响行人正常通行的情况下可以掉头。（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F4ED2" w:rsidRPr="007E249C" w:rsidRDefault="008F4ED2" w:rsidP="008F4ED2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F4ED2" w:rsidRDefault="008F4ED2" w:rsidP="008F4ED2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59255"/>
            <wp:effectExtent l="0" t="0" r="0" b="0"/>
            <wp:docPr id="113" name="图片 1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 descr="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F4ED2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车在图中路口掉头时，必须越过停止线。（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F4ED2" w:rsidRPr="007E249C" w:rsidRDefault="008F4ED2" w:rsidP="008F4ED2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F4ED2" w:rsidRDefault="008F4ED2" w:rsidP="008F4ED2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08855" cy="1679575"/>
            <wp:effectExtent l="0" t="0" r="0" b="0"/>
            <wp:docPr id="114" name="图片 1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 descr="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F4ED2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车在图中这种情况下，不能继续通过的铁路道口。（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F4ED2" w:rsidRPr="007E249C" w:rsidRDefault="008F4ED2" w:rsidP="008F4ED2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F4ED2" w:rsidRDefault="008F4ED2" w:rsidP="008F4ED2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73225"/>
            <wp:effectExtent l="0" t="0" r="0" b="3175"/>
            <wp:docPr id="115" name="图片 1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 descr="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F4ED2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车通过图中这个铁路道口时要减速停车。（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F4ED2" w:rsidRPr="007E249C" w:rsidRDefault="008F4ED2" w:rsidP="008F4ED2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F4ED2" w:rsidRDefault="008F4ED2" w:rsidP="008F4ED2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27575" cy="1673225"/>
            <wp:effectExtent l="0" t="0" r="0" b="3175"/>
            <wp:docPr id="116" name="图片 1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 descr="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F4ED2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车遇到图中这种情况的人行横道线可以加速通过。（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8F4ED2" w:rsidRPr="007E249C" w:rsidRDefault="008F4ED2" w:rsidP="008F4ED2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8F4ED2" w:rsidRDefault="008F4ED2" w:rsidP="008F4ED2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849120"/>
            <wp:effectExtent l="0" t="0" r="0" b="5080"/>
            <wp:docPr id="117" name="图片 117" descr="3-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3-12-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车在图中人行横道前遇到这种情况一定要减速慢行。（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73225"/>
            <wp:effectExtent l="0" t="0" r="0" b="3175"/>
            <wp:docPr id="118" name="图片 1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车在图中这种情况下，可以占用公交车站临时停车。（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27575" cy="1882775"/>
            <wp:effectExtent l="0" t="0" r="0" b="0"/>
            <wp:docPr id="119" name="图片 119" descr="3-1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3-15-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车在图中公交车站遇到这种情况要迅速停车让行。（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82185" cy="1896745"/>
            <wp:effectExtent l="0" t="0" r="0" b="8255"/>
            <wp:docPr id="120" name="图片 120" descr="3-1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 descr="3-15-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车遇到图中这种情形要迅速靠右侧减速让行。（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82185" cy="1964055"/>
            <wp:effectExtent l="0" t="0" r="0" b="0"/>
            <wp:docPr id="121" name="图片 121" descr="4-5-3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4-5-3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车在图中这种情况下要跟前车进入路口等待。（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82185" cy="1673225"/>
            <wp:effectExtent l="0" t="0" r="0" b="3175"/>
            <wp:docPr id="122" name="图片 1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车遇到图中这种情况，要及时鸣喇叭，加速通过。（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25975" cy="1645920"/>
            <wp:effectExtent l="0" t="0" r="0" b="5080"/>
            <wp:docPr id="123" name="图片 1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车遇到图中这种行人，要保持较大的安全距离。（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577975"/>
            <wp:effectExtent l="0" t="0" r="0" b="0"/>
            <wp:docPr id="124" name="图片 1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车遇到图中这种情况时，要快速向左绕过。（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125" name="图片 1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 descr="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车行驶中突然出现图中这种情况时，要及时减速或停车避让。（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lastRenderedPageBreak/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126" name="图片 1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 descr="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车遇到图中这种情况的行人时，可连续鸣喇叭进行提醒。（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82185" cy="1673225"/>
            <wp:effectExtent l="0" t="0" r="0" b="3175"/>
            <wp:docPr id="127" name="图片 1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车在图中这种情况下，要尽快加速通过。（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82185" cy="1679575"/>
            <wp:effectExtent l="0" t="0" r="0" b="0"/>
            <wp:docPr id="128" name="图片 1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车遇到这种图中情况，要靠右侧停车等待。（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82185" cy="1679575"/>
            <wp:effectExtent l="0" t="0" r="0" b="0"/>
            <wp:docPr id="129" name="图片 12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 descr="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车在图中这种隧道内行驶，要尽量靠左侧行驶。（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130" name="图片 13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车行驶到图中这个位置时，要减速慢行。（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131" name="图片 1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 descr="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车夜间会车遇到图中这种情况，要警惕两车前照灯交汇处（视线盲区）的危险。（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132" name="图片 1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 descr="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lastRenderedPageBreak/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车遇到这种情况时，可迅速从前车左侧超越。（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Default="00E57D29" w:rsidP="00E57D29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133" name="图片 1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 descr="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紧急制动容易造成</w:t>
      </w:r>
      <w:r w:rsidRPr="00265628">
        <w:rPr>
          <w:rFonts w:ascii="宋体" w:hAnsi="宋体" w:cs="宋体" w:hint="eastAsia"/>
        </w:rPr>
        <w:t>轮胎</w:t>
      </w:r>
      <w:r w:rsidRPr="000D10E3">
        <w:rPr>
          <w:rFonts w:ascii="宋体" w:hAnsi="宋体" w:cs="宋体" w:hint="eastAsia"/>
        </w:rPr>
        <w:t>的过度磨损。</w:t>
      </w:r>
      <w:r w:rsidR="00E57D29" w:rsidRPr="000D10E3">
        <w:rPr>
          <w:rFonts w:ascii="宋体" w:hAnsi="宋体" w:cs="宋体" w:hint="eastAsia"/>
        </w:rPr>
        <w:t>（</w:t>
      </w:r>
      <w:r w:rsidR="00E57D29" w:rsidRPr="000D10E3">
        <w:rPr>
          <w:rFonts w:ascii="宋体" w:hAnsi="宋体" w:cs="宋体"/>
        </w:rPr>
        <w:t xml:space="preserve">   </w:t>
      </w:r>
      <w:r w:rsidR="00E57D29" w:rsidRPr="000D10E3"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7D29" w:rsidRPr="000D10E3" w:rsidRDefault="00E57D29" w:rsidP="00E57D29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子午线轮胎比普通斜交轮胎具有优异的技术性能。</w:t>
      </w:r>
      <w:r w:rsidR="00E57D29" w:rsidRPr="000D10E3">
        <w:rPr>
          <w:rFonts w:ascii="宋体" w:hAnsi="宋体" w:cs="宋体" w:hint="eastAsia"/>
        </w:rPr>
        <w:t>（</w:t>
      </w:r>
      <w:r w:rsidR="00E57D29" w:rsidRPr="000D10E3">
        <w:rPr>
          <w:rFonts w:ascii="宋体" w:hAnsi="宋体" w:cs="宋体"/>
        </w:rPr>
        <w:t xml:space="preserve">   </w:t>
      </w:r>
      <w:r w:rsidR="00E57D29" w:rsidRPr="000D10E3"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E57D29" w:rsidP="00E57D29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同一轴上轮胎外径的</w:t>
      </w:r>
      <w:r w:rsidRPr="00265628">
        <w:rPr>
          <w:rFonts w:ascii="宋体" w:hAnsi="宋体" w:cs="宋体" w:hint="eastAsia"/>
        </w:rPr>
        <w:t>磨损</w:t>
      </w:r>
      <w:r w:rsidRPr="000D10E3">
        <w:rPr>
          <w:rFonts w:ascii="宋体" w:hAnsi="宋体" w:cs="宋体" w:hint="eastAsia"/>
        </w:rPr>
        <w:t>程度应大体一致。</w:t>
      </w:r>
      <w:r w:rsidR="00E57D29" w:rsidRPr="000D10E3">
        <w:rPr>
          <w:rFonts w:ascii="宋体" w:hAnsi="宋体" w:cs="宋体" w:hint="eastAsia"/>
        </w:rPr>
        <w:t>（</w:t>
      </w:r>
      <w:r w:rsidR="00E57D29" w:rsidRPr="000D10E3">
        <w:rPr>
          <w:rFonts w:ascii="宋体" w:hAnsi="宋体" w:cs="宋体"/>
        </w:rPr>
        <w:t xml:space="preserve">   </w:t>
      </w:r>
      <w:r w:rsidR="00E57D29" w:rsidRPr="000D10E3"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E57D29" w:rsidP="00E57D29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安全理让的实质是守法的让违法的，体现“有理也让人”，这是预防和减少交通</w:t>
      </w:r>
      <w:r w:rsidR="00E57D29">
        <w:rPr>
          <w:rFonts w:ascii="宋体" w:hAnsi="宋体" w:cs="宋体" w:hint="eastAsia"/>
        </w:rPr>
        <w:t>事故的有效途径。</w:t>
      </w:r>
      <w:r w:rsidR="00E57D29" w:rsidRPr="000D10E3">
        <w:rPr>
          <w:rFonts w:ascii="宋体" w:hAnsi="宋体" w:cs="宋体" w:hint="eastAsia"/>
        </w:rPr>
        <w:t>（</w:t>
      </w:r>
      <w:r w:rsidR="00E57D29" w:rsidRPr="000D10E3">
        <w:rPr>
          <w:rFonts w:ascii="宋体" w:hAnsi="宋体" w:cs="宋体"/>
        </w:rPr>
        <w:t xml:space="preserve">   </w:t>
      </w:r>
      <w:r w:rsidR="00E57D29" w:rsidRPr="000D10E3"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E57D29" w:rsidP="00E57D29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电喷车辆允许</w:t>
      </w:r>
      <w:r w:rsidRPr="00265628">
        <w:rPr>
          <w:rFonts w:ascii="宋体" w:hAnsi="宋体" w:cs="宋体" w:hint="eastAsia"/>
        </w:rPr>
        <w:t>空挡</w:t>
      </w:r>
      <w:r w:rsidRPr="000D10E3">
        <w:rPr>
          <w:rFonts w:ascii="宋体" w:hAnsi="宋体" w:cs="宋体" w:hint="eastAsia"/>
        </w:rPr>
        <w:t>滑行。</w:t>
      </w:r>
      <w:r w:rsidR="00E57D29" w:rsidRPr="000D10E3">
        <w:rPr>
          <w:rFonts w:ascii="宋体" w:hAnsi="宋体" w:cs="宋体" w:hint="eastAsia"/>
        </w:rPr>
        <w:t>（</w:t>
      </w:r>
      <w:r w:rsidR="00E57D29" w:rsidRPr="000D10E3">
        <w:rPr>
          <w:rFonts w:ascii="宋体" w:hAnsi="宋体" w:cs="宋体"/>
        </w:rPr>
        <w:t xml:space="preserve">   </w:t>
      </w:r>
      <w:r w:rsidR="00E57D29" w:rsidRPr="000D10E3"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E57D29" w:rsidP="00E57D29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发动机预热分两个过程进行</w:t>
      </w:r>
      <w:r w:rsidRPr="000D10E3">
        <w:rPr>
          <w:rFonts w:ascii="宋体" w:hAnsi="宋体" w:cs="宋体"/>
        </w:rPr>
        <w:t>,</w:t>
      </w:r>
      <w:r w:rsidRPr="000D10E3">
        <w:rPr>
          <w:rFonts w:ascii="宋体" w:hAnsi="宋体" w:cs="宋体" w:hint="eastAsia"/>
        </w:rPr>
        <w:t>首先为怠速预热</w:t>
      </w:r>
      <w:r w:rsidRPr="000D10E3">
        <w:rPr>
          <w:rFonts w:ascii="宋体" w:hAnsi="宋体" w:cs="宋体"/>
        </w:rPr>
        <w:t>,</w:t>
      </w:r>
      <w:r w:rsidRPr="000D10E3">
        <w:rPr>
          <w:rFonts w:ascii="宋体" w:hAnsi="宋体" w:cs="宋体" w:hint="eastAsia"/>
        </w:rPr>
        <w:t>接着为行车预热</w:t>
      </w:r>
      <w:r w:rsidR="00E57D29">
        <w:rPr>
          <w:rFonts w:ascii="宋体" w:hAnsi="宋体" w:cs="宋体" w:hint="eastAsia"/>
        </w:rPr>
        <w:t>。</w:t>
      </w:r>
      <w:r w:rsidR="00E57D29" w:rsidRPr="000D10E3">
        <w:rPr>
          <w:rFonts w:ascii="宋体" w:hAnsi="宋体" w:cs="宋体" w:hint="eastAsia"/>
        </w:rPr>
        <w:t>（</w:t>
      </w:r>
      <w:r w:rsidR="00E57D29" w:rsidRPr="000D10E3">
        <w:rPr>
          <w:rFonts w:ascii="宋体" w:hAnsi="宋体" w:cs="宋体"/>
        </w:rPr>
        <w:t xml:space="preserve">   </w:t>
      </w:r>
      <w:r w:rsidR="00E57D29" w:rsidRPr="000D10E3"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E57D29" w:rsidP="00E57D29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在加气中，不准超压加气，加气压力不准超过</w:t>
      </w:r>
      <w:r w:rsidRPr="000D10E3">
        <w:rPr>
          <w:rFonts w:ascii="宋体" w:hAnsi="宋体" w:cs="宋体"/>
        </w:rPr>
        <w:t>1.5MPa</w:t>
      </w:r>
      <w:r w:rsidRPr="000D10E3">
        <w:rPr>
          <w:rFonts w:ascii="宋体" w:hAnsi="宋体" w:cs="宋体" w:hint="eastAsia"/>
        </w:rPr>
        <w:t>。</w:t>
      </w:r>
      <w:r w:rsidR="00E57D29" w:rsidRPr="000D10E3">
        <w:rPr>
          <w:rFonts w:ascii="宋体" w:hAnsi="宋体" w:cs="宋体" w:hint="eastAsia"/>
        </w:rPr>
        <w:t>（</w:t>
      </w:r>
      <w:r w:rsidR="00E57D29" w:rsidRPr="000D10E3">
        <w:rPr>
          <w:rFonts w:ascii="宋体" w:hAnsi="宋体" w:cs="宋体"/>
        </w:rPr>
        <w:t xml:space="preserve">   </w:t>
      </w:r>
      <w:r w:rsidR="00E57D29" w:rsidRPr="000D10E3"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E57D29" w:rsidP="00E57D29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驾驶车辆时，应根据动力换</w:t>
      </w:r>
      <w:r w:rsidR="00694180" w:rsidRPr="000D10E3">
        <w:rPr>
          <w:rFonts w:ascii="宋体" w:hAnsi="宋体" w:cs="宋体"/>
        </w:rPr>
        <w:t>挡</w:t>
      </w:r>
      <w:r w:rsidRPr="000D10E3">
        <w:rPr>
          <w:rFonts w:ascii="宋体" w:hAnsi="宋体" w:cs="宋体" w:hint="eastAsia"/>
        </w:rPr>
        <w:t>，要避免高</w:t>
      </w:r>
      <w:r w:rsidR="00694180" w:rsidRPr="000D10E3">
        <w:rPr>
          <w:rFonts w:ascii="宋体" w:hAnsi="宋体" w:cs="宋体"/>
        </w:rPr>
        <w:t>挡</w:t>
      </w:r>
      <w:r w:rsidRPr="000D10E3">
        <w:rPr>
          <w:rFonts w:ascii="宋体" w:hAnsi="宋体" w:cs="宋体" w:hint="eastAsia"/>
        </w:rPr>
        <w:t>低转速和低</w:t>
      </w:r>
      <w:r w:rsidR="00694180" w:rsidRPr="000D10E3">
        <w:rPr>
          <w:rFonts w:ascii="宋体" w:hAnsi="宋体" w:cs="宋体"/>
        </w:rPr>
        <w:t>挡</w:t>
      </w:r>
      <w:r w:rsidRPr="000D10E3">
        <w:rPr>
          <w:rFonts w:ascii="宋体" w:hAnsi="宋体" w:cs="宋体" w:hint="eastAsia"/>
        </w:rPr>
        <w:t>高转速。</w:t>
      </w:r>
      <w:r w:rsidR="00E57D29" w:rsidRPr="000D10E3">
        <w:rPr>
          <w:rFonts w:ascii="宋体" w:hAnsi="宋体" w:cs="宋体" w:hint="eastAsia"/>
        </w:rPr>
        <w:t>（</w:t>
      </w:r>
      <w:r w:rsidR="00E57D29" w:rsidRPr="000D10E3">
        <w:rPr>
          <w:rFonts w:ascii="宋体" w:hAnsi="宋体" w:cs="宋体"/>
        </w:rPr>
        <w:t xml:space="preserve">   </w:t>
      </w:r>
      <w:r w:rsidR="00E57D29" w:rsidRPr="000D10E3"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E57D29" w:rsidP="00E57D29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E57D29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一定不要在</w:t>
      </w:r>
      <w:r w:rsidRPr="000D10E3">
        <w:rPr>
          <w:rFonts w:ascii="宋体" w:hAnsi="宋体" w:cs="宋体"/>
        </w:rPr>
        <w:t xml:space="preserve"> D </w:t>
      </w:r>
      <w:r w:rsidR="00694180" w:rsidRPr="000D10E3">
        <w:rPr>
          <w:rFonts w:ascii="宋体" w:hAnsi="宋体" w:cs="宋体"/>
        </w:rPr>
        <w:t>挡</w:t>
      </w:r>
      <w:r w:rsidRPr="000D10E3">
        <w:rPr>
          <w:rFonts w:ascii="宋体" w:hAnsi="宋体" w:cs="宋体" w:hint="eastAsia"/>
        </w:rPr>
        <w:t>的时候关钥匙，否则可能导致</w:t>
      </w:r>
      <w:r w:rsidR="00694180" w:rsidRPr="000D10E3">
        <w:rPr>
          <w:rFonts w:ascii="宋体" w:hAnsi="宋体" w:cs="宋体"/>
        </w:rPr>
        <w:t>挡</w:t>
      </w:r>
      <w:r w:rsidRPr="000D10E3">
        <w:rPr>
          <w:rFonts w:ascii="宋体" w:hAnsi="宋体" w:cs="宋体" w:hint="eastAsia"/>
        </w:rPr>
        <w:t>位卡死和换</w:t>
      </w:r>
      <w:r w:rsidR="00694180" w:rsidRPr="000D10E3">
        <w:rPr>
          <w:rFonts w:ascii="宋体" w:hAnsi="宋体" w:cs="宋体"/>
        </w:rPr>
        <w:t>挡</w:t>
      </w:r>
      <w:r w:rsidRPr="000D10E3">
        <w:rPr>
          <w:rFonts w:ascii="宋体" w:hAnsi="宋体" w:cs="宋体" w:hint="eastAsia"/>
        </w:rPr>
        <w:t>系统损坏。</w:t>
      </w:r>
      <w:r w:rsidR="00E57D29" w:rsidRPr="000D10E3">
        <w:rPr>
          <w:rFonts w:ascii="宋体" w:hAnsi="宋体" w:cs="宋体" w:hint="eastAsia"/>
        </w:rPr>
        <w:t>（</w:t>
      </w:r>
      <w:r w:rsidR="00E57D29" w:rsidRPr="000D10E3">
        <w:rPr>
          <w:rFonts w:ascii="宋体" w:hAnsi="宋体" w:cs="宋体"/>
        </w:rPr>
        <w:t xml:space="preserve">   </w:t>
      </w:r>
      <w:r w:rsidR="00E57D29" w:rsidRPr="000D10E3">
        <w:rPr>
          <w:rFonts w:ascii="宋体" w:hAnsi="宋体" w:cs="宋体" w:hint="eastAsia"/>
        </w:rPr>
        <w:t>）</w:t>
      </w:r>
    </w:p>
    <w:p w:rsidR="00E57D29" w:rsidRPr="007E249C" w:rsidRDefault="00E57D29" w:rsidP="00E57D29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E57D29" w:rsidP="00E57D29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322A24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气温适宜</w:t>
      </w:r>
      <w:r w:rsidRPr="000D10E3">
        <w:rPr>
          <w:rFonts w:ascii="宋体" w:hAnsi="宋体" w:cs="宋体"/>
        </w:rPr>
        <w:t>,</w:t>
      </w:r>
      <w:r w:rsidRPr="000D10E3">
        <w:rPr>
          <w:rFonts w:ascii="宋体" w:hAnsi="宋体" w:cs="宋体" w:hint="eastAsia"/>
        </w:rPr>
        <w:t>城区公交可打开</w:t>
      </w:r>
      <w:r w:rsidRPr="00265628">
        <w:rPr>
          <w:rFonts w:ascii="宋体" w:hAnsi="宋体" w:cs="宋体" w:hint="eastAsia"/>
        </w:rPr>
        <w:t>车窗</w:t>
      </w:r>
      <w:r w:rsidRPr="000D10E3">
        <w:rPr>
          <w:rFonts w:ascii="宋体" w:hAnsi="宋体" w:cs="宋体" w:hint="eastAsia"/>
        </w:rPr>
        <w:t>及顶窗通风</w:t>
      </w:r>
      <w:r w:rsidRPr="000D10E3">
        <w:rPr>
          <w:rFonts w:ascii="宋体" w:hAnsi="宋体" w:cs="宋体"/>
        </w:rPr>
        <w:t>,</w:t>
      </w:r>
      <w:r w:rsidRPr="000D10E3">
        <w:rPr>
          <w:rFonts w:ascii="宋体" w:hAnsi="宋体" w:cs="宋体" w:hint="eastAsia"/>
        </w:rPr>
        <w:t>或只用空调的通风功能。</w:t>
      </w:r>
      <w:r w:rsidR="00322A24" w:rsidRPr="000D10E3">
        <w:rPr>
          <w:rFonts w:ascii="宋体" w:hAnsi="宋体" w:cs="宋体" w:hint="eastAsia"/>
        </w:rPr>
        <w:t>（</w:t>
      </w:r>
      <w:r w:rsidR="00322A24" w:rsidRPr="000D10E3">
        <w:rPr>
          <w:rFonts w:ascii="宋体" w:hAnsi="宋体" w:cs="宋体"/>
        </w:rPr>
        <w:t xml:space="preserve">   </w:t>
      </w:r>
      <w:r w:rsidR="00322A24" w:rsidRPr="000D10E3">
        <w:rPr>
          <w:rFonts w:ascii="宋体" w:hAnsi="宋体" w:cs="宋体" w:hint="eastAsia"/>
        </w:rPr>
        <w:t>）</w:t>
      </w:r>
    </w:p>
    <w:p w:rsidR="00322A24" w:rsidRPr="007E249C" w:rsidRDefault="00322A24" w:rsidP="00322A24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322A24" w:rsidP="00322A24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322A24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公交车速超过</w:t>
      </w:r>
      <w:r w:rsidRPr="000D10E3">
        <w:rPr>
          <w:rFonts w:ascii="宋体" w:hAnsi="宋体" w:cs="宋体"/>
        </w:rPr>
        <w:t xml:space="preserve">80km/h, </w:t>
      </w:r>
      <w:r w:rsidRPr="00265628">
        <w:rPr>
          <w:rFonts w:ascii="宋体" w:hAnsi="宋体" w:cs="宋体" w:hint="eastAsia"/>
        </w:rPr>
        <w:t>打开</w:t>
      </w:r>
      <w:r w:rsidRPr="000D10E3">
        <w:rPr>
          <w:rFonts w:ascii="宋体" w:hAnsi="宋体" w:cs="宋体" w:hint="eastAsia"/>
        </w:rPr>
        <w:t>车窗及顶窗通风</w:t>
      </w:r>
      <w:r w:rsidRPr="000D10E3">
        <w:rPr>
          <w:rFonts w:ascii="宋体" w:hAnsi="宋体" w:cs="宋体"/>
        </w:rPr>
        <w:t>,</w:t>
      </w:r>
      <w:r w:rsidRPr="000D10E3">
        <w:rPr>
          <w:rFonts w:ascii="宋体" w:hAnsi="宋体" w:cs="宋体" w:hint="eastAsia"/>
        </w:rPr>
        <w:t>或只用空调的通风功能。</w:t>
      </w:r>
      <w:r w:rsidR="00322A24" w:rsidRPr="000D10E3">
        <w:rPr>
          <w:rFonts w:ascii="宋体" w:hAnsi="宋体" w:cs="宋体" w:hint="eastAsia"/>
        </w:rPr>
        <w:t>（</w:t>
      </w:r>
      <w:r w:rsidR="00322A24" w:rsidRPr="000D10E3">
        <w:rPr>
          <w:rFonts w:ascii="宋体" w:hAnsi="宋体" w:cs="宋体"/>
        </w:rPr>
        <w:t xml:space="preserve">   </w:t>
      </w:r>
      <w:r w:rsidR="00322A24" w:rsidRPr="000D10E3">
        <w:rPr>
          <w:rFonts w:ascii="宋体" w:hAnsi="宋体" w:cs="宋体" w:hint="eastAsia"/>
        </w:rPr>
        <w:t>）</w:t>
      </w:r>
    </w:p>
    <w:p w:rsidR="00322A24" w:rsidRPr="007E249C" w:rsidRDefault="00322A24" w:rsidP="00322A24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322A24" w:rsidP="00322A24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322A24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lastRenderedPageBreak/>
        <w:t>压发动机车辆停车后</w:t>
      </w:r>
      <w:r w:rsidRPr="000D10E3">
        <w:rPr>
          <w:rFonts w:ascii="宋体" w:hAnsi="宋体" w:cs="宋体"/>
        </w:rPr>
        <w:t>,</w:t>
      </w:r>
      <w:r w:rsidRPr="000D10E3">
        <w:rPr>
          <w:rFonts w:ascii="宋体" w:hAnsi="宋体" w:cs="宋体" w:hint="eastAsia"/>
        </w:rPr>
        <w:t>须怠速</w:t>
      </w:r>
      <w:r w:rsidRPr="000D10E3">
        <w:rPr>
          <w:rFonts w:ascii="宋体" w:hAnsi="宋体" w:cs="宋体"/>
        </w:rPr>
        <w:t>10min</w:t>
      </w:r>
      <w:r w:rsidRPr="000D10E3">
        <w:rPr>
          <w:rFonts w:ascii="宋体" w:hAnsi="宋体" w:cs="宋体" w:hint="eastAsia"/>
        </w:rPr>
        <w:t>以上</w:t>
      </w:r>
      <w:r w:rsidRPr="000D10E3">
        <w:rPr>
          <w:rFonts w:ascii="宋体" w:hAnsi="宋体" w:cs="宋体"/>
        </w:rPr>
        <w:t>,</w:t>
      </w:r>
      <w:r w:rsidRPr="000D10E3">
        <w:rPr>
          <w:rFonts w:ascii="宋体" w:hAnsi="宋体" w:cs="宋体" w:hint="eastAsia"/>
        </w:rPr>
        <w:t>待发动机充分冷却后熄火。</w:t>
      </w:r>
      <w:r w:rsidR="00322A24" w:rsidRPr="000D10E3">
        <w:rPr>
          <w:rFonts w:ascii="宋体" w:hAnsi="宋体" w:cs="宋体" w:hint="eastAsia"/>
        </w:rPr>
        <w:t>（</w:t>
      </w:r>
      <w:r w:rsidR="00322A24" w:rsidRPr="000D10E3">
        <w:rPr>
          <w:rFonts w:ascii="宋体" w:hAnsi="宋体" w:cs="宋体"/>
        </w:rPr>
        <w:t xml:space="preserve">   </w:t>
      </w:r>
      <w:r w:rsidR="00322A24" w:rsidRPr="000D10E3">
        <w:rPr>
          <w:rFonts w:ascii="宋体" w:hAnsi="宋体" w:cs="宋体" w:hint="eastAsia"/>
        </w:rPr>
        <w:t>）</w:t>
      </w:r>
    </w:p>
    <w:p w:rsidR="00322A24" w:rsidRPr="007E249C" w:rsidRDefault="00322A24" w:rsidP="00322A24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322A24" w:rsidP="00322A24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322A24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隧道入口</w:t>
      </w:r>
      <w:r w:rsidRPr="000D10E3">
        <w:rPr>
          <w:rFonts w:ascii="宋体" w:hAnsi="宋体" w:cs="宋体"/>
        </w:rPr>
        <w:t>50m</w:t>
      </w:r>
      <w:r w:rsidRPr="000D10E3">
        <w:rPr>
          <w:rFonts w:ascii="宋体" w:hAnsi="宋体" w:cs="宋体" w:hint="eastAsia"/>
        </w:rPr>
        <w:t>左右</w:t>
      </w:r>
      <w:r w:rsidRPr="000D10E3">
        <w:rPr>
          <w:rFonts w:ascii="宋体" w:hAnsi="宋体" w:cs="宋体"/>
        </w:rPr>
        <w:t>,</w:t>
      </w:r>
      <w:r w:rsidRPr="000D10E3">
        <w:rPr>
          <w:rFonts w:ascii="宋体" w:hAnsi="宋体" w:cs="宋体" w:hint="eastAsia"/>
        </w:rPr>
        <w:t>开启前照灯、示宽灯、尾灯</w:t>
      </w:r>
      <w:r w:rsidRPr="000D10E3">
        <w:rPr>
          <w:rFonts w:ascii="宋体" w:hAnsi="宋体" w:cs="宋体"/>
        </w:rPr>
        <w:t>,</w:t>
      </w:r>
      <w:r w:rsidRPr="000D10E3">
        <w:rPr>
          <w:rFonts w:ascii="宋体" w:hAnsi="宋体" w:cs="宋体" w:hint="eastAsia"/>
        </w:rPr>
        <w:t>观察路况并进入隧道行车</w:t>
      </w:r>
      <w:r w:rsidRPr="000D10E3">
        <w:rPr>
          <w:rFonts w:ascii="宋体" w:hAnsi="宋体" w:cs="宋体"/>
        </w:rPr>
        <w:t>;</w:t>
      </w:r>
      <w:r w:rsidRPr="000D10E3">
        <w:rPr>
          <w:rFonts w:ascii="宋体" w:hAnsi="宋体" w:cs="宋体" w:hint="eastAsia"/>
        </w:rPr>
        <w:t>出隧道口时</w:t>
      </w:r>
      <w:r w:rsidRPr="000D10E3">
        <w:rPr>
          <w:rFonts w:ascii="宋体" w:hAnsi="宋体" w:cs="宋体"/>
        </w:rPr>
        <w:t>,</w:t>
      </w:r>
      <w:r w:rsidRPr="000D10E3">
        <w:rPr>
          <w:rFonts w:ascii="宋体" w:hAnsi="宋体" w:cs="宋体" w:hint="eastAsia"/>
        </w:rPr>
        <w:t>握稳转向盘</w:t>
      </w:r>
      <w:r w:rsidRPr="000D10E3">
        <w:rPr>
          <w:rFonts w:ascii="宋体" w:hAnsi="宋体" w:cs="宋体"/>
        </w:rPr>
        <w:t>,</w:t>
      </w:r>
      <w:r w:rsidRPr="000D10E3">
        <w:rPr>
          <w:rFonts w:ascii="宋体" w:hAnsi="宋体" w:cs="宋体" w:hint="eastAsia"/>
        </w:rPr>
        <w:t>适应亮光线过程中不加速。</w:t>
      </w:r>
      <w:r w:rsidR="00322A24" w:rsidRPr="000D10E3">
        <w:rPr>
          <w:rFonts w:ascii="宋体" w:hAnsi="宋体" w:cs="宋体" w:hint="eastAsia"/>
        </w:rPr>
        <w:t>（</w:t>
      </w:r>
      <w:r w:rsidR="00322A24" w:rsidRPr="000D10E3">
        <w:rPr>
          <w:rFonts w:ascii="宋体" w:hAnsi="宋体" w:cs="宋体"/>
        </w:rPr>
        <w:t xml:space="preserve">   </w:t>
      </w:r>
      <w:r w:rsidR="00322A24" w:rsidRPr="000D10E3">
        <w:rPr>
          <w:rFonts w:ascii="宋体" w:hAnsi="宋体" w:cs="宋体" w:hint="eastAsia"/>
        </w:rPr>
        <w:t>）</w:t>
      </w:r>
    </w:p>
    <w:p w:rsidR="00322A24" w:rsidRPr="007E249C" w:rsidRDefault="00322A24" w:rsidP="00322A24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322A24" w:rsidP="00322A24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322A24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夏季长时间运行后，制动系统温度</w:t>
      </w:r>
      <w:r w:rsidRPr="00265628">
        <w:rPr>
          <w:rFonts w:ascii="宋体" w:hAnsi="宋体" w:cs="宋体" w:hint="eastAsia"/>
        </w:rPr>
        <w:t>较高</w:t>
      </w:r>
      <w:r w:rsidRPr="000D10E3">
        <w:rPr>
          <w:rFonts w:ascii="宋体" w:hAnsi="宋体" w:cs="宋体" w:hint="eastAsia"/>
        </w:rPr>
        <w:t>，应停车后想制动器洒水降温。</w:t>
      </w:r>
      <w:r w:rsidR="00322A24" w:rsidRPr="000D10E3">
        <w:rPr>
          <w:rFonts w:ascii="宋体" w:hAnsi="宋体" w:cs="宋体" w:hint="eastAsia"/>
        </w:rPr>
        <w:t>（</w:t>
      </w:r>
      <w:r w:rsidR="00322A24" w:rsidRPr="000D10E3">
        <w:rPr>
          <w:rFonts w:ascii="宋体" w:hAnsi="宋体" w:cs="宋体"/>
        </w:rPr>
        <w:t xml:space="preserve">   </w:t>
      </w:r>
      <w:r w:rsidR="00322A24" w:rsidRPr="000D10E3">
        <w:rPr>
          <w:rFonts w:ascii="宋体" w:hAnsi="宋体" w:cs="宋体" w:hint="eastAsia"/>
        </w:rPr>
        <w:t>）</w:t>
      </w:r>
    </w:p>
    <w:p w:rsidR="00322A24" w:rsidRPr="007E249C" w:rsidRDefault="00322A24" w:rsidP="00322A24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322A24" w:rsidP="00322A24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322A24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轮胎气压过高时，会使汽车减震效果大</w:t>
      </w:r>
      <w:r w:rsidRPr="00265628">
        <w:rPr>
          <w:rFonts w:ascii="宋体" w:hAnsi="宋体" w:cs="宋体" w:hint="eastAsia"/>
        </w:rPr>
        <w:t>打折扣</w:t>
      </w:r>
      <w:r w:rsidRPr="000D10E3">
        <w:rPr>
          <w:rFonts w:ascii="宋体" w:hAnsi="宋体" w:cs="宋体" w:hint="eastAsia"/>
        </w:rPr>
        <w:t>，对钢丝有很大伤害。</w:t>
      </w:r>
      <w:r w:rsidR="00322A24" w:rsidRPr="000D10E3">
        <w:rPr>
          <w:rFonts w:ascii="宋体" w:hAnsi="宋体" w:cs="宋体" w:hint="eastAsia"/>
        </w:rPr>
        <w:t>（</w:t>
      </w:r>
      <w:r w:rsidR="00322A24" w:rsidRPr="000D10E3">
        <w:rPr>
          <w:rFonts w:ascii="宋体" w:hAnsi="宋体" w:cs="宋体"/>
        </w:rPr>
        <w:t xml:space="preserve">   </w:t>
      </w:r>
      <w:r w:rsidR="00322A24" w:rsidRPr="000D10E3">
        <w:rPr>
          <w:rFonts w:ascii="宋体" w:hAnsi="宋体" w:cs="宋体" w:hint="eastAsia"/>
        </w:rPr>
        <w:t>）</w:t>
      </w:r>
    </w:p>
    <w:p w:rsidR="00322A24" w:rsidRPr="007E249C" w:rsidRDefault="00322A24" w:rsidP="00322A24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322A24" w:rsidP="00322A24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322A24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保持汽车具有完好的技术状况是</w:t>
      </w:r>
      <w:r w:rsidRPr="00265628">
        <w:rPr>
          <w:rFonts w:ascii="宋体" w:hAnsi="宋体" w:cs="宋体" w:hint="eastAsia"/>
        </w:rPr>
        <w:t>汽车驾驶</w:t>
      </w:r>
      <w:r w:rsidRPr="000D10E3">
        <w:rPr>
          <w:rFonts w:ascii="宋体" w:hAnsi="宋体" w:cs="宋体" w:hint="eastAsia"/>
        </w:rPr>
        <w:t>节能的基础。</w:t>
      </w:r>
      <w:r w:rsidR="00322A24" w:rsidRPr="000D10E3">
        <w:rPr>
          <w:rFonts w:ascii="宋体" w:hAnsi="宋体" w:cs="宋体" w:hint="eastAsia"/>
        </w:rPr>
        <w:t>（</w:t>
      </w:r>
      <w:r w:rsidR="00322A24" w:rsidRPr="000D10E3">
        <w:rPr>
          <w:rFonts w:ascii="宋体" w:hAnsi="宋体" w:cs="宋体"/>
        </w:rPr>
        <w:t xml:space="preserve">   </w:t>
      </w:r>
      <w:r w:rsidR="00322A24" w:rsidRPr="000D10E3">
        <w:rPr>
          <w:rFonts w:ascii="宋体" w:hAnsi="宋体" w:cs="宋体" w:hint="eastAsia"/>
        </w:rPr>
        <w:t>）</w:t>
      </w:r>
    </w:p>
    <w:p w:rsidR="00322A24" w:rsidRPr="007E249C" w:rsidRDefault="00322A24" w:rsidP="00322A24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322A24" w:rsidP="00322A24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322A24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坚持车辆三检是指出车前、行车中和</w:t>
      </w:r>
      <w:r w:rsidRPr="00265628">
        <w:rPr>
          <w:rFonts w:ascii="宋体" w:hAnsi="宋体" w:cs="宋体" w:hint="eastAsia"/>
        </w:rPr>
        <w:t>收车</w:t>
      </w:r>
      <w:r w:rsidRPr="000D10E3">
        <w:rPr>
          <w:rFonts w:ascii="宋体" w:hAnsi="宋体" w:cs="宋体" w:hint="eastAsia"/>
        </w:rPr>
        <w:t>后的例保检查。</w:t>
      </w:r>
      <w:r w:rsidR="00322A24" w:rsidRPr="000D10E3">
        <w:rPr>
          <w:rFonts w:ascii="宋体" w:hAnsi="宋体" w:cs="宋体" w:hint="eastAsia"/>
        </w:rPr>
        <w:t>（</w:t>
      </w:r>
      <w:r w:rsidR="00322A24" w:rsidRPr="000D10E3">
        <w:rPr>
          <w:rFonts w:ascii="宋体" w:hAnsi="宋体" w:cs="宋体"/>
        </w:rPr>
        <w:t xml:space="preserve">   </w:t>
      </w:r>
      <w:r w:rsidR="00322A24" w:rsidRPr="000D10E3">
        <w:rPr>
          <w:rFonts w:ascii="宋体" w:hAnsi="宋体" w:cs="宋体" w:hint="eastAsia"/>
        </w:rPr>
        <w:t>）</w:t>
      </w:r>
    </w:p>
    <w:p w:rsidR="00322A24" w:rsidRPr="007E249C" w:rsidRDefault="00322A24" w:rsidP="00322A24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322A24" w:rsidP="00322A24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810481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车辆在距隧道入口</w:t>
      </w:r>
      <w:r w:rsidRPr="000D10E3">
        <w:rPr>
          <w:rFonts w:ascii="宋体" w:hAnsi="宋体" w:cs="宋体"/>
        </w:rPr>
        <w:t>50</w:t>
      </w:r>
      <w:r w:rsidRPr="000D10E3">
        <w:rPr>
          <w:rFonts w:ascii="宋体" w:hAnsi="宋体" w:cs="宋体" w:hint="eastAsia"/>
        </w:rPr>
        <w:t>米左右处，应提前减速。</w:t>
      </w:r>
      <w:r w:rsidR="00810481" w:rsidRPr="000D10E3">
        <w:rPr>
          <w:rFonts w:ascii="宋体" w:hAnsi="宋体" w:cs="宋体" w:hint="eastAsia"/>
        </w:rPr>
        <w:t>（</w:t>
      </w:r>
      <w:r w:rsidR="00810481" w:rsidRPr="000D10E3">
        <w:rPr>
          <w:rFonts w:ascii="宋体" w:hAnsi="宋体" w:cs="宋体"/>
        </w:rPr>
        <w:t xml:space="preserve">   </w:t>
      </w:r>
      <w:r w:rsidR="00810481" w:rsidRPr="000D10E3">
        <w:rPr>
          <w:rFonts w:ascii="宋体" w:hAnsi="宋体" w:cs="宋体" w:hint="eastAsia"/>
        </w:rPr>
        <w:t>）</w:t>
      </w:r>
    </w:p>
    <w:p w:rsidR="00810481" w:rsidRPr="007E249C" w:rsidRDefault="00810481" w:rsidP="00810481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810481" w:rsidP="00810481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810481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汽车发动机温度低于</w:t>
      </w:r>
      <w:r w:rsidRPr="000D10E3">
        <w:rPr>
          <w:rFonts w:ascii="宋体" w:hAnsi="宋体" w:cs="宋体"/>
        </w:rPr>
        <w:t>40</w:t>
      </w:r>
      <w:r w:rsidRPr="000D10E3">
        <w:rPr>
          <w:rFonts w:ascii="宋体" w:hAnsi="宋体" w:cs="宋体" w:hint="eastAsia"/>
        </w:rPr>
        <w:t>℃时，不应使发动机大负荷高速运转。</w:t>
      </w:r>
      <w:r w:rsidR="00810481" w:rsidRPr="000D10E3">
        <w:rPr>
          <w:rFonts w:ascii="宋体" w:hAnsi="宋体" w:cs="宋体" w:hint="eastAsia"/>
        </w:rPr>
        <w:t>（</w:t>
      </w:r>
      <w:r w:rsidR="00810481" w:rsidRPr="000D10E3">
        <w:rPr>
          <w:rFonts w:ascii="宋体" w:hAnsi="宋体" w:cs="宋体"/>
        </w:rPr>
        <w:t xml:space="preserve">   </w:t>
      </w:r>
      <w:r w:rsidR="00810481" w:rsidRPr="000D10E3">
        <w:rPr>
          <w:rFonts w:ascii="宋体" w:hAnsi="宋体" w:cs="宋体" w:hint="eastAsia"/>
        </w:rPr>
        <w:t>）</w:t>
      </w:r>
    </w:p>
    <w:p w:rsidR="00810481" w:rsidRPr="007E249C" w:rsidRDefault="00810481" w:rsidP="00810481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810481" w:rsidP="00810481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810481" w:rsidRDefault="00212F3B" w:rsidP="00A5599A">
      <w:pPr>
        <w:pStyle w:val="ac"/>
        <w:numPr>
          <w:ilvl w:val="0"/>
          <w:numId w:val="9"/>
        </w:numPr>
        <w:ind w:firstLineChars="0"/>
        <w:rPr>
          <w:rFonts w:ascii="宋体" w:hAnsi="宋体" w:cs="宋体"/>
        </w:rPr>
      </w:pPr>
      <w:r w:rsidRPr="000D10E3">
        <w:rPr>
          <w:rFonts w:ascii="宋体" w:hAnsi="宋体" w:cs="宋体" w:hint="eastAsia"/>
        </w:rPr>
        <w:t>营运途中发现水温高，若到终点站检查冷却液不足，应当通知路救予以补充。</w:t>
      </w:r>
      <w:r w:rsidR="00810481" w:rsidRPr="000D10E3">
        <w:rPr>
          <w:rFonts w:ascii="宋体" w:hAnsi="宋体" w:cs="宋体" w:hint="eastAsia"/>
        </w:rPr>
        <w:t>（</w:t>
      </w:r>
      <w:r w:rsidR="00810481" w:rsidRPr="000D10E3">
        <w:rPr>
          <w:rFonts w:ascii="宋体" w:hAnsi="宋体" w:cs="宋体"/>
        </w:rPr>
        <w:t xml:space="preserve">   </w:t>
      </w:r>
      <w:r w:rsidR="00810481" w:rsidRPr="000D10E3">
        <w:rPr>
          <w:rFonts w:ascii="宋体" w:hAnsi="宋体" w:cs="宋体" w:hint="eastAsia"/>
        </w:rPr>
        <w:t>）</w:t>
      </w:r>
    </w:p>
    <w:p w:rsidR="00810481" w:rsidRPr="007E249C" w:rsidRDefault="00810481" w:rsidP="00810481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212F3B" w:rsidRPr="000D10E3" w:rsidRDefault="00810481" w:rsidP="00810481">
      <w:pPr>
        <w:pStyle w:val="ac"/>
        <w:ind w:left="36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1E397F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Pr="00290D17" w:rsidRDefault="00212F3B">
      <w:pPr>
        <w:tabs>
          <w:tab w:val="left" w:pos="975"/>
          <w:tab w:val="left" w:pos="4935"/>
        </w:tabs>
        <w:rPr>
          <w:rFonts w:ascii="宋体"/>
        </w:rPr>
      </w:pPr>
    </w:p>
    <w:sectPr w:rsidR="00212F3B" w:rsidRPr="00290D17" w:rsidSect="00A54F01">
      <w:pgSz w:w="11906" w:h="16838"/>
      <w:pgMar w:top="1091" w:right="986" w:bottom="1440" w:left="1365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F56" w:rsidRDefault="006A3F56" w:rsidP="00C327D0">
      <w:r>
        <w:separator/>
      </w:r>
    </w:p>
  </w:endnote>
  <w:endnote w:type="continuationSeparator" w:id="1">
    <w:p w:rsidR="006A3F56" w:rsidRDefault="006A3F56" w:rsidP="00C32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F56" w:rsidRDefault="006A3F56" w:rsidP="00C327D0">
      <w:r>
        <w:separator/>
      </w:r>
    </w:p>
  </w:footnote>
  <w:footnote w:type="continuationSeparator" w:id="1">
    <w:p w:rsidR="006A3F56" w:rsidRDefault="006A3F56" w:rsidP="00C327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start w:val="1"/>
      <w:numFmt w:val="decimal"/>
      <w:suff w:val="nothing"/>
      <w:lvlText w:val="%1."/>
      <w:lvlJc w:val="left"/>
    </w:lvl>
  </w:abstractNum>
  <w:abstractNum w:abstractNumId="1">
    <w:nsid w:val="00000015"/>
    <w:multiLevelType w:val="singleLevel"/>
    <w:tmpl w:val="00000015"/>
    <w:lvl w:ilvl="0">
      <w:start w:val="4"/>
      <w:numFmt w:val="decimal"/>
      <w:suff w:val="nothing"/>
      <w:lvlText w:val="%1."/>
      <w:lvlJc w:val="left"/>
    </w:lvl>
  </w:abstractNum>
  <w:abstractNum w:abstractNumId="2">
    <w:nsid w:val="06087E0D"/>
    <w:multiLevelType w:val="hybridMultilevel"/>
    <w:tmpl w:val="340E4BA0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9E3486"/>
    <w:multiLevelType w:val="hybridMultilevel"/>
    <w:tmpl w:val="C79EA724"/>
    <w:lvl w:ilvl="0" w:tplc="C28E45B2">
      <w:start w:val="1"/>
      <w:numFmt w:val="japaneseCounting"/>
      <w:lvlText w:val="%1、"/>
      <w:lvlJc w:val="left"/>
      <w:pPr>
        <w:ind w:left="450" w:hanging="450"/>
      </w:pPr>
      <w:rPr>
        <w:rFonts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AE636F"/>
    <w:multiLevelType w:val="hybridMultilevel"/>
    <w:tmpl w:val="0BBCA27A"/>
    <w:lvl w:ilvl="0" w:tplc="08B684F2">
      <w:start w:val="1"/>
      <w:numFmt w:val="decimal"/>
      <w:lvlText w:val="%1."/>
      <w:lvlJc w:val="left"/>
      <w:pPr>
        <w:ind w:left="840" w:hanging="36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0B087032"/>
    <w:multiLevelType w:val="hybridMultilevel"/>
    <w:tmpl w:val="187EF7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6B0FF8"/>
    <w:multiLevelType w:val="hybridMultilevel"/>
    <w:tmpl w:val="8D3A6FF2"/>
    <w:lvl w:ilvl="0" w:tplc="B9323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2873097"/>
    <w:multiLevelType w:val="hybridMultilevel"/>
    <w:tmpl w:val="FC0AAD66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8FA0C43"/>
    <w:multiLevelType w:val="hybridMultilevel"/>
    <w:tmpl w:val="A58454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844264"/>
    <w:multiLevelType w:val="hybridMultilevel"/>
    <w:tmpl w:val="7DF48B8E"/>
    <w:lvl w:ilvl="0" w:tplc="981CDE8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63B7FC0"/>
    <w:multiLevelType w:val="hybridMultilevel"/>
    <w:tmpl w:val="72A6B870"/>
    <w:lvl w:ilvl="0" w:tplc="D978642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4E0EBF62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0FF7C07"/>
    <w:multiLevelType w:val="hybridMultilevel"/>
    <w:tmpl w:val="F9EC7632"/>
    <w:lvl w:ilvl="0" w:tplc="4394DAD4">
      <w:start w:val="3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0124EFC"/>
    <w:multiLevelType w:val="hybridMultilevel"/>
    <w:tmpl w:val="0A3261FE"/>
    <w:lvl w:ilvl="0" w:tplc="43046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4816B7D"/>
    <w:multiLevelType w:val="hybridMultilevel"/>
    <w:tmpl w:val="D9C608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FF0B5E"/>
    <w:multiLevelType w:val="hybridMultilevel"/>
    <w:tmpl w:val="AAE48B10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9D37FC8"/>
    <w:multiLevelType w:val="hybridMultilevel"/>
    <w:tmpl w:val="2C284920"/>
    <w:lvl w:ilvl="0" w:tplc="B71AFDF4">
      <w:start w:val="2"/>
      <w:numFmt w:val="decimal"/>
      <w:lvlText w:val="%1．"/>
      <w:lvlJc w:val="left"/>
      <w:pPr>
        <w:ind w:left="360" w:hanging="360"/>
      </w:pPr>
      <w:rPr>
        <w:rFonts w:hint="default"/>
        <w:color w:val="auto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DCA3879"/>
    <w:multiLevelType w:val="hybridMultilevel"/>
    <w:tmpl w:val="6860BECE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66B2C71"/>
    <w:multiLevelType w:val="hybridMultilevel"/>
    <w:tmpl w:val="6CD80FE8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696212E"/>
    <w:multiLevelType w:val="hybridMultilevel"/>
    <w:tmpl w:val="8BBE783A"/>
    <w:lvl w:ilvl="0" w:tplc="8F38E58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FDD2601"/>
    <w:multiLevelType w:val="hybridMultilevel"/>
    <w:tmpl w:val="4A807A1E"/>
    <w:lvl w:ilvl="0" w:tplc="FE604336">
      <w:start w:val="3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9"/>
  </w:num>
  <w:num w:numId="5">
    <w:abstractNumId w:val="10"/>
  </w:num>
  <w:num w:numId="6">
    <w:abstractNumId w:val="7"/>
  </w:num>
  <w:num w:numId="7">
    <w:abstractNumId w:val="16"/>
  </w:num>
  <w:num w:numId="8">
    <w:abstractNumId w:val="14"/>
  </w:num>
  <w:num w:numId="9">
    <w:abstractNumId w:val="18"/>
  </w:num>
  <w:num w:numId="10">
    <w:abstractNumId w:val="19"/>
  </w:num>
  <w:num w:numId="11">
    <w:abstractNumId w:val="11"/>
  </w:num>
  <w:num w:numId="12">
    <w:abstractNumId w:val="8"/>
  </w:num>
  <w:num w:numId="13">
    <w:abstractNumId w:val="13"/>
  </w:num>
  <w:num w:numId="14">
    <w:abstractNumId w:val="5"/>
  </w:num>
  <w:num w:numId="15">
    <w:abstractNumId w:val="4"/>
  </w:num>
  <w:num w:numId="16">
    <w:abstractNumId w:val="6"/>
  </w:num>
  <w:num w:numId="17">
    <w:abstractNumId w:val="17"/>
  </w:num>
  <w:num w:numId="18">
    <w:abstractNumId w:val="12"/>
  </w:num>
  <w:num w:numId="19">
    <w:abstractNumId w:val="3"/>
  </w:num>
  <w:num w:numId="20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hideSpellingErrors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62C9"/>
    <w:rsid w:val="000172A9"/>
    <w:rsid w:val="00023736"/>
    <w:rsid w:val="00026F67"/>
    <w:rsid w:val="000338C3"/>
    <w:rsid w:val="000503FD"/>
    <w:rsid w:val="00050F27"/>
    <w:rsid w:val="00052A66"/>
    <w:rsid w:val="00053B40"/>
    <w:rsid w:val="0006149B"/>
    <w:rsid w:val="00062FA5"/>
    <w:rsid w:val="000636D8"/>
    <w:rsid w:val="00063D9E"/>
    <w:rsid w:val="000759F2"/>
    <w:rsid w:val="000807A4"/>
    <w:rsid w:val="000A2673"/>
    <w:rsid w:val="000A4FC9"/>
    <w:rsid w:val="000C27B8"/>
    <w:rsid w:val="000C70EC"/>
    <w:rsid w:val="000D10E3"/>
    <w:rsid w:val="000E39E5"/>
    <w:rsid w:val="000E426B"/>
    <w:rsid w:val="000E6385"/>
    <w:rsid w:val="000F1EC5"/>
    <w:rsid w:val="000F3F69"/>
    <w:rsid w:val="00104CEA"/>
    <w:rsid w:val="00117C4F"/>
    <w:rsid w:val="0012266F"/>
    <w:rsid w:val="00126D74"/>
    <w:rsid w:val="0013637C"/>
    <w:rsid w:val="001440CA"/>
    <w:rsid w:val="00162751"/>
    <w:rsid w:val="00162D16"/>
    <w:rsid w:val="00167922"/>
    <w:rsid w:val="00172A27"/>
    <w:rsid w:val="001A39B5"/>
    <w:rsid w:val="001C11DB"/>
    <w:rsid w:val="001C4738"/>
    <w:rsid w:val="001C4952"/>
    <w:rsid w:val="001E3188"/>
    <w:rsid w:val="001F02C3"/>
    <w:rsid w:val="001F79E9"/>
    <w:rsid w:val="00205F08"/>
    <w:rsid w:val="002115D7"/>
    <w:rsid w:val="00212F3B"/>
    <w:rsid w:val="00216139"/>
    <w:rsid w:val="0022449B"/>
    <w:rsid w:val="002262F1"/>
    <w:rsid w:val="002342BA"/>
    <w:rsid w:val="0025151D"/>
    <w:rsid w:val="00252CF3"/>
    <w:rsid w:val="00253EF2"/>
    <w:rsid w:val="0025681E"/>
    <w:rsid w:val="002649EF"/>
    <w:rsid w:val="00265628"/>
    <w:rsid w:val="002669D4"/>
    <w:rsid w:val="002673EB"/>
    <w:rsid w:val="00270970"/>
    <w:rsid w:val="002711DE"/>
    <w:rsid w:val="00274419"/>
    <w:rsid w:val="00276894"/>
    <w:rsid w:val="00280A43"/>
    <w:rsid w:val="00286001"/>
    <w:rsid w:val="00290D17"/>
    <w:rsid w:val="002931A8"/>
    <w:rsid w:val="002944C1"/>
    <w:rsid w:val="002A2407"/>
    <w:rsid w:val="002B03AA"/>
    <w:rsid w:val="002B20F3"/>
    <w:rsid w:val="002B5E87"/>
    <w:rsid w:val="002B65E5"/>
    <w:rsid w:val="002C4133"/>
    <w:rsid w:val="002C739D"/>
    <w:rsid w:val="002E632F"/>
    <w:rsid w:val="00300E5E"/>
    <w:rsid w:val="003079ED"/>
    <w:rsid w:val="00322092"/>
    <w:rsid w:val="00322A24"/>
    <w:rsid w:val="00340DD4"/>
    <w:rsid w:val="003425D6"/>
    <w:rsid w:val="00345CCD"/>
    <w:rsid w:val="0036084A"/>
    <w:rsid w:val="003804BE"/>
    <w:rsid w:val="00386B21"/>
    <w:rsid w:val="003871CE"/>
    <w:rsid w:val="0038770F"/>
    <w:rsid w:val="00393B72"/>
    <w:rsid w:val="003B1C4A"/>
    <w:rsid w:val="003B76E1"/>
    <w:rsid w:val="003E4A54"/>
    <w:rsid w:val="003F4241"/>
    <w:rsid w:val="00412703"/>
    <w:rsid w:val="0041422D"/>
    <w:rsid w:val="004270DB"/>
    <w:rsid w:val="00435BFC"/>
    <w:rsid w:val="00440EAC"/>
    <w:rsid w:val="004454B6"/>
    <w:rsid w:val="00455094"/>
    <w:rsid w:val="0046122A"/>
    <w:rsid w:val="004743FE"/>
    <w:rsid w:val="004909A6"/>
    <w:rsid w:val="0049639E"/>
    <w:rsid w:val="004A0E31"/>
    <w:rsid w:val="004A4A87"/>
    <w:rsid w:val="004B00FC"/>
    <w:rsid w:val="004C4FF7"/>
    <w:rsid w:val="004D34B5"/>
    <w:rsid w:val="004D3C82"/>
    <w:rsid w:val="004E1798"/>
    <w:rsid w:val="004E751B"/>
    <w:rsid w:val="00505BC3"/>
    <w:rsid w:val="00520965"/>
    <w:rsid w:val="00523A26"/>
    <w:rsid w:val="005243FC"/>
    <w:rsid w:val="005277E3"/>
    <w:rsid w:val="00537491"/>
    <w:rsid w:val="005617A0"/>
    <w:rsid w:val="00583281"/>
    <w:rsid w:val="0058699A"/>
    <w:rsid w:val="0058796B"/>
    <w:rsid w:val="005A0CF7"/>
    <w:rsid w:val="005A1220"/>
    <w:rsid w:val="005A69D5"/>
    <w:rsid w:val="005B4EC1"/>
    <w:rsid w:val="005C0F28"/>
    <w:rsid w:val="005C734E"/>
    <w:rsid w:val="005C7AEA"/>
    <w:rsid w:val="005E2408"/>
    <w:rsid w:val="00600597"/>
    <w:rsid w:val="006013B4"/>
    <w:rsid w:val="0063327F"/>
    <w:rsid w:val="00634C59"/>
    <w:rsid w:val="00640264"/>
    <w:rsid w:val="00647058"/>
    <w:rsid w:val="00653761"/>
    <w:rsid w:val="00662E5A"/>
    <w:rsid w:val="006644A3"/>
    <w:rsid w:val="00674ACC"/>
    <w:rsid w:val="00674E1A"/>
    <w:rsid w:val="006820B8"/>
    <w:rsid w:val="0069250B"/>
    <w:rsid w:val="00692A28"/>
    <w:rsid w:val="00694180"/>
    <w:rsid w:val="006974B7"/>
    <w:rsid w:val="006A3F56"/>
    <w:rsid w:val="006C321D"/>
    <w:rsid w:val="006C66C0"/>
    <w:rsid w:val="006E0C3D"/>
    <w:rsid w:val="006F1502"/>
    <w:rsid w:val="00700B47"/>
    <w:rsid w:val="007053A4"/>
    <w:rsid w:val="00706699"/>
    <w:rsid w:val="00706F36"/>
    <w:rsid w:val="00713A1C"/>
    <w:rsid w:val="0071697D"/>
    <w:rsid w:val="00730968"/>
    <w:rsid w:val="00744448"/>
    <w:rsid w:val="00750E5B"/>
    <w:rsid w:val="00751510"/>
    <w:rsid w:val="0075705A"/>
    <w:rsid w:val="00761C72"/>
    <w:rsid w:val="00771FA5"/>
    <w:rsid w:val="00773E1D"/>
    <w:rsid w:val="0077514D"/>
    <w:rsid w:val="00794E5D"/>
    <w:rsid w:val="007A3BDB"/>
    <w:rsid w:val="007B0C96"/>
    <w:rsid w:val="007C124E"/>
    <w:rsid w:val="007D02DC"/>
    <w:rsid w:val="007D6962"/>
    <w:rsid w:val="007E07B4"/>
    <w:rsid w:val="007E249C"/>
    <w:rsid w:val="007E3B70"/>
    <w:rsid w:val="007E48DD"/>
    <w:rsid w:val="007E670F"/>
    <w:rsid w:val="007F69EE"/>
    <w:rsid w:val="00805491"/>
    <w:rsid w:val="00810481"/>
    <w:rsid w:val="008146EB"/>
    <w:rsid w:val="00817217"/>
    <w:rsid w:val="00830533"/>
    <w:rsid w:val="0083497D"/>
    <w:rsid w:val="008405A2"/>
    <w:rsid w:val="008456B6"/>
    <w:rsid w:val="00845F30"/>
    <w:rsid w:val="008528B5"/>
    <w:rsid w:val="00855096"/>
    <w:rsid w:val="0086235D"/>
    <w:rsid w:val="008761A7"/>
    <w:rsid w:val="00876330"/>
    <w:rsid w:val="0087775A"/>
    <w:rsid w:val="00882051"/>
    <w:rsid w:val="008864C9"/>
    <w:rsid w:val="008902FE"/>
    <w:rsid w:val="00890355"/>
    <w:rsid w:val="008A2C20"/>
    <w:rsid w:val="008B6D81"/>
    <w:rsid w:val="008C0555"/>
    <w:rsid w:val="008C1A43"/>
    <w:rsid w:val="008C23AD"/>
    <w:rsid w:val="008C6DEC"/>
    <w:rsid w:val="008D5DCC"/>
    <w:rsid w:val="008E6ADD"/>
    <w:rsid w:val="008F4ED2"/>
    <w:rsid w:val="00905A87"/>
    <w:rsid w:val="00910CD6"/>
    <w:rsid w:val="00910D63"/>
    <w:rsid w:val="009136CF"/>
    <w:rsid w:val="00916E5E"/>
    <w:rsid w:val="00925ADA"/>
    <w:rsid w:val="009427E6"/>
    <w:rsid w:val="009444CB"/>
    <w:rsid w:val="00947147"/>
    <w:rsid w:val="0095395B"/>
    <w:rsid w:val="00967CE5"/>
    <w:rsid w:val="00970654"/>
    <w:rsid w:val="00976FAE"/>
    <w:rsid w:val="00977687"/>
    <w:rsid w:val="00993FC6"/>
    <w:rsid w:val="009A6C55"/>
    <w:rsid w:val="009B1F19"/>
    <w:rsid w:val="009B3107"/>
    <w:rsid w:val="009B46CC"/>
    <w:rsid w:val="009B6E20"/>
    <w:rsid w:val="009C4963"/>
    <w:rsid w:val="009E1E8A"/>
    <w:rsid w:val="009E3437"/>
    <w:rsid w:val="009E4BBE"/>
    <w:rsid w:val="009F1D5F"/>
    <w:rsid w:val="00A13FB2"/>
    <w:rsid w:val="00A2290D"/>
    <w:rsid w:val="00A22E26"/>
    <w:rsid w:val="00A300B4"/>
    <w:rsid w:val="00A300C6"/>
    <w:rsid w:val="00A32D71"/>
    <w:rsid w:val="00A40282"/>
    <w:rsid w:val="00A54F01"/>
    <w:rsid w:val="00A5599A"/>
    <w:rsid w:val="00A56706"/>
    <w:rsid w:val="00A611A7"/>
    <w:rsid w:val="00A72B8B"/>
    <w:rsid w:val="00A76594"/>
    <w:rsid w:val="00AA5CAB"/>
    <w:rsid w:val="00AB51E4"/>
    <w:rsid w:val="00AC389D"/>
    <w:rsid w:val="00AC5903"/>
    <w:rsid w:val="00AD3B6E"/>
    <w:rsid w:val="00AD72AE"/>
    <w:rsid w:val="00AD7DF7"/>
    <w:rsid w:val="00B23065"/>
    <w:rsid w:val="00B23D2E"/>
    <w:rsid w:val="00B507E3"/>
    <w:rsid w:val="00BA53DE"/>
    <w:rsid w:val="00BC6ECB"/>
    <w:rsid w:val="00BD201A"/>
    <w:rsid w:val="00BE0D8D"/>
    <w:rsid w:val="00BE536B"/>
    <w:rsid w:val="00BF3BDA"/>
    <w:rsid w:val="00BF54BC"/>
    <w:rsid w:val="00C02492"/>
    <w:rsid w:val="00C27712"/>
    <w:rsid w:val="00C31D64"/>
    <w:rsid w:val="00C327D0"/>
    <w:rsid w:val="00C36753"/>
    <w:rsid w:val="00C4631C"/>
    <w:rsid w:val="00C65C50"/>
    <w:rsid w:val="00C65F3B"/>
    <w:rsid w:val="00C66070"/>
    <w:rsid w:val="00C730F7"/>
    <w:rsid w:val="00C81018"/>
    <w:rsid w:val="00C84EFF"/>
    <w:rsid w:val="00C85742"/>
    <w:rsid w:val="00C87DE2"/>
    <w:rsid w:val="00CA0517"/>
    <w:rsid w:val="00CA19C1"/>
    <w:rsid w:val="00CA4263"/>
    <w:rsid w:val="00CA5333"/>
    <w:rsid w:val="00CB4756"/>
    <w:rsid w:val="00CB500B"/>
    <w:rsid w:val="00CD2327"/>
    <w:rsid w:val="00CF1207"/>
    <w:rsid w:val="00CF361A"/>
    <w:rsid w:val="00D11BFA"/>
    <w:rsid w:val="00D14412"/>
    <w:rsid w:val="00D24C39"/>
    <w:rsid w:val="00D32511"/>
    <w:rsid w:val="00D339B4"/>
    <w:rsid w:val="00D52BB6"/>
    <w:rsid w:val="00D61BD2"/>
    <w:rsid w:val="00D64A0A"/>
    <w:rsid w:val="00D70740"/>
    <w:rsid w:val="00D76ACE"/>
    <w:rsid w:val="00D83ABF"/>
    <w:rsid w:val="00D84C2E"/>
    <w:rsid w:val="00D85390"/>
    <w:rsid w:val="00D902AA"/>
    <w:rsid w:val="00D91433"/>
    <w:rsid w:val="00D92D81"/>
    <w:rsid w:val="00DA7150"/>
    <w:rsid w:val="00DC0957"/>
    <w:rsid w:val="00DD64A8"/>
    <w:rsid w:val="00DE569D"/>
    <w:rsid w:val="00E037F4"/>
    <w:rsid w:val="00E0384C"/>
    <w:rsid w:val="00E1575A"/>
    <w:rsid w:val="00E209C9"/>
    <w:rsid w:val="00E21726"/>
    <w:rsid w:val="00E22604"/>
    <w:rsid w:val="00E45E72"/>
    <w:rsid w:val="00E56D37"/>
    <w:rsid w:val="00E57D29"/>
    <w:rsid w:val="00E65C82"/>
    <w:rsid w:val="00E7673E"/>
    <w:rsid w:val="00E91286"/>
    <w:rsid w:val="00EA48AC"/>
    <w:rsid w:val="00EA7C89"/>
    <w:rsid w:val="00EB2CFF"/>
    <w:rsid w:val="00EC61B2"/>
    <w:rsid w:val="00ED16CB"/>
    <w:rsid w:val="00ED6199"/>
    <w:rsid w:val="00EE0A3E"/>
    <w:rsid w:val="00EE27F3"/>
    <w:rsid w:val="00EE29E4"/>
    <w:rsid w:val="00EE3573"/>
    <w:rsid w:val="00EF24F2"/>
    <w:rsid w:val="00F05C47"/>
    <w:rsid w:val="00F07DDA"/>
    <w:rsid w:val="00F13B40"/>
    <w:rsid w:val="00F168BB"/>
    <w:rsid w:val="00F2197E"/>
    <w:rsid w:val="00F228D3"/>
    <w:rsid w:val="00F22932"/>
    <w:rsid w:val="00F40072"/>
    <w:rsid w:val="00F410B4"/>
    <w:rsid w:val="00F60C2A"/>
    <w:rsid w:val="00F741CC"/>
    <w:rsid w:val="00F744C6"/>
    <w:rsid w:val="00F860D5"/>
    <w:rsid w:val="00F9165F"/>
    <w:rsid w:val="00F976EA"/>
    <w:rsid w:val="00FA50E4"/>
    <w:rsid w:val="00FA7EBD"/>
    <w:rsid w:val="00FB5BAD"/>
    <w:rsid w:val="00FC46CC"/>
    <w:rsid w:val="00FC6114"/>
    <w:rsid w:val="00FD3B23"/>
    <w:rsid w:val="00FD5D1D"/>
    <w:rsid w:val="00FD73AE"/>
    <w:rsid w:val="00FE7C19"/>
    <w:rsid w:val="00FF7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List Number" w:locked="1" w:uiPriority="0"/>
    <w:lsdException w:name="List 4" w:locked="1" w:uiPriority="0"/>
    <w:lsdException w:name="List 5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alutation" w:locked="1" w:uiPriority="0"/>
    <w:lsdException w:name="Date" w:locked="1" w:uiPriority="0"/>
    <w:lsdException w:name="Body Text First Indent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3FC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link w:val="1Char"/>
    <w:uiPriority w:val="99"/>
    <w:qFormat/>
    <w:rsid w:val="005243FC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rsid w:val="005243FC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5243FC"/>
    <w:rPr>
      <w:rFonts w:ascii="宋体" w:eastAsia="宋体" w:cs="宋体"/>
      <w:b/>
      <w:bCs/>
      <w:kern w:val="36"/>
      <w:sz w:val="48"/>
      <w:szCs w:val="48"/>
    </w:rPr>
  </w:style>
  <w:style w:type="character" w:customStyle="1" w:styleId="2Char">
    <w:name w:val="标题 2 Char"/>
    <w:link w:val="2"/>
    <w:uiPriority w:val="99"/>
    <w:locked/>
    <w:rsid w:val="005243FC"/>
    <w:rPr>
      <w:rFonts w:ascii="Cambria" w:hAnsi="Cambria" w:cs="Cambria"/>
      <w:b/>
      <w:bCs/>
      <w:kern w:val="2"/>
      <w:sz w:val="32"/>
      <w:szCs w:val="32"/>
    </w:rPr>
  </w:style>
  <w:style w:type="character" w:customStyle="1" w:styleId="Char1">
    <w:name w:val="批注框文本 Char1"/>
    <w:uiPriority w:val="99"/>
    <w:rsid w:val="005243FC"/>
    <w:rPr>
      <w:kern w:val="2"/>
      <w:sz w:val="18"/>
      <w:szCs w:val="18"/>
    </w:rPr>
  </w:style>
  <w:style w:type="character" w:customStyle="1" w:styleId="CommentTextChar">
    <w:name w:val="Comment Text Char"/>
    <w:uiPriority w:val="99"/>
    <w:locked/>
    <w:rsid w:val="005243FC"/>
    <w:rPr>
      <w:kern w:val="2"/>
      <w:sz w:val="24"/>
      <w:szCs w:val="24"/>
    </w:rPr>
  </w:style>
  <w:style w:type="character" w:customStyle="1" w:styleId="Char10">
    <w:name w:val="文档结构图 Char1"/>
    <w:uiPriority w:val="99"/>
    <w:rsid w:val="005243FC"/>
    <w:rPr>
      <w:rFonts w:ascii="宋体" w:cs="宋体"/>
      <w:kern w:val="2"/>
      <w:sz w:val="18"/>
      <w:szCs w:val="18"/>
    </w:rPr>
  </w:style>
  <w:style w:type="character" w:customStyle="1" w:styleId="BalloonTextChar">
    <w:name w:val="Balloon Text Char"/>
    <w:uiPriority w:val="99"/>
    <w:locked/>
    <w:rsid w:val="005243FC"/>
    <w:rPr>
      <w:sz w:val="18"/>
      <w:szCs w:val="18"/>
    </w:rPr>
  </w:style>
  <w:style w:type="character" w:customStyle="1" w:styleId="DocumentMapChar">
    <w:name w:val="Document Map Char"/>
    <w:uiPriority w:val="99"/>
    <w:locked/>
    <w:rsid w:val="005243FC"/>
    <w:rPr>
      <w:rFonts w:ascii="宋体" w:cs="宋体"/>
      <w:sz w:val="18"/>
      <w:szCs w:val="18"/>
    </w:rPr>
  </w:style>
  <w:style w:type="character" w:customStyle="1" w:styleId="FooterChar">
    <w:name w:val="Footer Char"/>
    <w:uiPriority w:val="99"/>
    <w:locked/>
    <w:rsid w:val="005243FC"/>
    <w:rPr>
      <w:kern w:val="2"/>
      <w:sz w:val="18"/>
      <w:szCs w:val="18"/>
    </w:rPr>
  </w:style>
  <w:style w:type="character" w:customStyle="1" w:styleId="HeaderChar">
    <w:name w:val="Header Char"/>
    <w:uiPriority w:val="99"/>
    <w:locked/>
    <w:rsid w:val="005243FC"/>
    <w:rPr>
      <w:kern w:val="2"/>
      <w:sz w:val="18"/>
      <w:szCs w:val="18"/>
    </w:rPr>
  </w:style>
  <w:style w:type="character" w:customStyle="1" w:styleId="PlainTextChar">
    <w:name w:val="Plain Text Char"/>
    <w:uiPriority w:val="99"/>
    <w:locked/>
    <w:rsid w:val="005243FC"/>
    <w:rPr>
      <w:rFonts w:ascii="宋体" w:eastAsia="宋体" w:hAnsi="Courier New" w:cs="宋体"/>
      <w:kern w:val="2"/>
      <w:sz w:val="21"/>
      <w:szCs w:val="21"/>
      <w:lang w:val="en-US" w:eastAsia="zh-CN"/>
    </w:rPr>
  </w:style>
  <w:style w:type="character" w:styleId="a3">
    <w:name w:val="Hyperlink"/>
    <w:uiPriority w:val="99"/>
    <w:rsid w:val="005243FC"/>
    <w:rPr>
      <w:color w:val="0000FF"/>
      <w:u w:val="single"/>
    </w:rPr>
  </w:style>
  <w:style w:type="paragraph" w:styleId="a4">
    <w:name w:val="Normal (Web)"/>
    <w:basedOn w:val="a"/>
    <w:uiPriority w:val="99"/>
    <w:rsid w:val="005243F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caption"/>
    <w:basedOn w:val="a"/>
    <w:next w:val="a"/>
    <w:uiPriority w:val="99"/>
    <w:qFormat/>
    <w:rsid w:val="005243FC"/>
    <w:rPr>
      <w:rFonts w:ascii="Cambria" w:eastAsia="黑体" w:hAnsi="Cambria" w:cs="Cambria"/>
      <w:sz w:val="20"/>
      <w:szCs w:val="20"/>
    </w:rPr>
  </w:style>
  <w:style w:type="paragraph" w:styleId="a6">
    <w:name w:val="Document Map"/>
    <w:basedOn w:val="a"/>
    <w:link w:val="Char"/>
    <w:uiPriority w:val="99"/>
    <w:semiHidden/>
    <w:rsid w:val="005243FC"/>
    <w:rPr>
      <w:rFonts w:ascii="宋体" w:cs="宋体"/>
      <w:kern w:val="0"/>
      <w:sz w:val="18"/>
      <w:szCs w:val="18"/>
    </w:rPr>
  </w:style>
  <w:style w:type="character" w:customStyle="1" w:styleId="Char">
    <w:name w:val="文档结构图 Char"/>
    <w:link w:val="a6"/>
    <w:uiPriority w:val="99"/>
    <w:semiHidden/>
    <w:locked/>
    <w:rsid w:val="009136CF"/>
    <w:rPr>
      <w:sz w:val="2"/>
      <w:szCs w:val="2"/>
    </w:rPr>
  </w:style>
  <w:style w:type="paragraph" w:styleId="a7">
    <w:name w:val="annotation text"/>
    <w:basedOn w:val="a"/>
    <w:link w:val="Char0"/>
    <w:uiPriority w:val="99"/>
    <w:semiHidden/>
    <w:rsid w:val="005243FC"/>
    <w:pPr>
      <w:jc w:val="left"/>
    </w:pPr>
    <w:rPr>
      <w:sz w:val="24"/>
      <w:szCs w:val="24"/>
    </w:rPr>
  </w:style>
  <w:style w:type="character" w:customStyle="1" w:styleId="Char0">
    <w:name w:val="批注文字 Char"/>
    <w:link w:val="a7"/>
    <w:uiPriority w:val="99"/>
    <w:semiHidden/>
    <w:locked/>
    <w:rsid w:val="009136CF"/>
    <w:rPr>
      <w:sz w:val="21"/>
      <w:szCs w:val="21"/>
    </w:rPr>
  </w:style>
  <w:style w:type="paragraph" w:styleId="10">
    <w:name w:val="toc 1"/>
    <w:basedOn w:val="a"/>
    <w:next w:val="a"/>
    <w:autoRedefine/>
    <w:uiPriority w:val="99"/>
    <w:semiHidden/>
    <w:rsid w:val="005243FC"/>
    <w:pPr>
      <w:tabs>
        <w:tab w:val="right" w:leader="dot" w:pos="8296"/>
      </w:tabs>
      <w:jc w:val="center"/>
    </w:pPr>
    <w:rPr>
      <w:b/>
      <w:bCs/>
      <w:sz w:val="32"/>
      <w:szCs w:val="32"/>
    </w:rPr>
  </w:style>
  <w:style w:type="paragraph" w:styleId="a8">
    <w:name w:val="header"/>
    <w:basedOn w:val="a"/>
    <w:link w:val="Char2"/>
    <w:uiPriority w:val="99"/>
    <w:rsid w:val="005243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a8"/>
    <w:uiPriority w:val="99"/>
    <w:semiHidden/>
    <w:locked/>
    <w:rsid w:val="009136CF"/>
    <w:rPr>
      <w:sz w:val="18"/>
      <w:szCs w:val="18"/>
    </w:rPr>
  </w:style>
  <w:style w:type="paragraph" w:styleId="a9">
    <w:name w:val="Plain Text"/>
    <w:basedOn w:val="a"/>
    <w:link w:val="Char3"/>
    <w:uiPriority w:val="99"/>
    <w:rsid w:val="005243FC"/>
    <w:rPr>
      <w:rFonts w:ascii="宋体" w:hAnsi="Courier New" w:cs="宋体"/>
    </w:rPr>
  </w:style>
  <w:style w:type="character" w:customStyle="1" w:styleId="Char3">
    <w:name w:val="纯文本 Char"/>
    <w:link w:val="a9"/>
    <w:uiPriority w:val="99"/>
    <w:semiHidden/>
    <w:locked/>
    <w:rsid w:val="009136CF"/>
    <w:rPr>
      <w:rFonts w:ascii="宋体" w:hAnsi="Courier New" w:cs="宋体"/>
      <w:sz w:val="21"/>
      <w:szCs w:val="21"/>
    </w:rPr>
  </w:style>
  <w:style w:type="paragraph" w:styleId="aa">
    <w:name w:val="Balloon Text"/>
    <w:basedOn w:val="a"/>
    <w:link w:val="Char4"/>
    <w:uiPriority w:val="99"/>
    <w:semiHidden/>
    <w:rsid w:val="005243FC"/>
    <w:rPr>
      <w:kern w:val="0"/>
      <w:sz w:val="18"/>
      <w:szCs w:val="18"/>
    </w:rPr>
  </w:style>
  <w:style w:type="character" w:customStyle="1" w:styleId="Char4">
    <w:name w:val="批注框文本 Char"/>
    <w:link w:val="aa"/>
    <w:uiPriority w:val="99"/>
    <w:semiHidden/>
    <w:locked/>
    <w:rsid w:val="009136CF"/>
    <w:rPr>
      <w:sz w:val="2"/>
      <w:szCs w:val="2"/>
    </w:rPr>
  </w:style>
  <w:style w:type="paragraph" w:styleId="ab">
    <w:name w:val="footer"/>
    <w:basedOn w:val="a"/>
    <w:link w:val="Char5"/>
    <w:uiPriority w:val="99"/>
    <w:rsid w:val="005243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link w:val="ab"/>
    <w:uiPriority w:val="99"/>
    <w:semiHidden/>
    <w:locked/>
    <w:rsid w:val="009136CF"/>
    <w:rPr>
      <w:sz w:val="18"/>
      <w:szCs w:val="18"/>
    </w:rPr>
  </w:style>
  <w:style w:type="paragraph" w:styleId="20">
    <w:name w:val="toc 2"/>
    <w:basedOn w:val="a"/>
    <w:next w:val="a"/>
    <w:autoRedefine/>
    <w:uiPriority w:val="99"/>
    <w:semiHidden/>
    <w:rsid w:val="005243FC"/>
    <w:pPr>
      <w:ind w:leftChars="200" w:left="420"/>
    </w:pPr>
  </w:style>
  <w:style w:type="paragraph" w:customStyle="1" w:styleId="11">
    <w:name w:val="列出段落1"/>
    <w:basedOn w:val="a"/>
    <w:uiPriority w:val="99"/>
    <w:rsid w:val="005243FC"/>
    <w:pPr>
      <w:ind w:firstLineChars="200" w:firstLine="420"/>
    </w:pPr>
  </w:style>
  <w:style w:type="paragraph" w:styleId="TOC">
    <w:name w:val="TOC Heading"/>
    <w:basedOn w:val="1"/>
    <w:next w:val="a"/>
    <w:uiPriority w:val="99"/>
    <w:qFormat/>
    <w:rsid w:val="005243F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styleId="ac">
    <w:name w:val="List Paragraph"/>
    <w:basedOn w:val="a"/>
    <w:uiPriority w:val="99"/>
    <w:qFormat/>
    <w:rsid w:val="00794E5D"/>
    <w:pPr>
      <w:ind w:firstLineChars="200" w:firstLine="420"/>
    </w:pPr>
  </w:style>
  <w:style w:type="character" w:customStyle="1" w:styleId="ca-01">
    <w:name w:val="ca-01"/>
    <w:uiPriority w:val="99"/>
    <w:rsid w:val="003425D6"/>
    <w:rPr>
      <w:rFonts w:ascii="仿宋_GB2312" w:eastAsia="仿宋_GB2312" w:cs="仿宋_GB2312"/>
      <w:b/>
      <w:bCs/>
      <w:spacing w:val="-20"/>
      <w:sz w:val="32"/>
      <w:szCs w:val="32"/>
    </w:rPr>
  </w:style>
  <w:style w:type="character" w:customStyle="1" w:styleId="ca-31">
    <w:name w:val="ca-31"/>
    <w:uiPriority w:val="99"/>
    <w:rsid w:val="003425D6"/>
    <w:rPr>
      <w:rFonts w:ascii="仿宋_GB2312" w:eastAsia="仿宋_GB2312" w:cs="仿宋_GB2312"/>
      <w:sz w:val="32"/>
      <w:szCs w:val="32"/>
    </w:rPr>
  </w:style>
  <w:style w:type="paragraph" w:customStyle="1" w:styleId="pa-0">
    <w:name w:val="pa-0"/>
    <w:basedOn w:val="a"/>
    <w:uiPriority w:val="99"/>
    <w:rsid w:val="003425D6"/>
    <w:pPr>
      <w:widowControl/>
      <w:spacing w:before="150" w:after="150" w:line="360" w:lineRule="atLeast"/>
    </w:pPr>
    <w:rPr>
      <w:rFonts w:ascii="宋体" w:hAnsi="宋体" w:cs="宋体"/>
      <w:kern w:val="0"/>
      <w:sz w:val="24"/>
      <w:szCs w:val="24"/>
    </w:rPr>
  </w:style>
  <w:style w:type="paragraph" w:customStyle="1" w:styleId="pa-10">
    <w:name w:val="pa-10"/>
    <w:basedOn w:val="a"/>
    <w:uiPriority w:val="99"/>
    <w:rsid w:val="003425D6"/>
    <w:pPr>
      <w:widowControl/>
      <w:spacing w:before="150" w:after="150" w:line="36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列出段落2"/>
    <w:basedOn w:val="a"/>
    <w:uiPriority w:val="99"/>
    <w:rsid w:val="003425D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46994B-C85B-404D-8484-258D521EB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19</Pages>
  <Words>540</Words>
  <Characters>3078</Characters>
  <Application>Microsoft Office Word</Application>
  <DocSecurity>0</DocSecurity>
  <Lines>25</Lines>
  <Paragraphs>7</Paragraphs>
  <ScaleCrop>false</ScaleCrop>
  <Company>Microsoft</Company>
  <LinksUpToDate>false</LinksUpToDate>
  <CharactersWithSpaces>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第一部分 社会责任与职业道德题</dc:title>
  <dc:subject/>
  <dc:creator>mas lj</dc:creator>
  <cp:keywords/>
  <dc:description/>
  <cp:lastModifiedBy>微软用户</cp:lastModifiedBy>
  <cp:revision>104</cp:revision>
  <cp:lastPrinted>2015-05-05T07:02:00Z</cp:lastPrinted>
  <dcterms:created xsi:type="dcterms:W3CDTF">2015-06-10T16:44:00Z</dcterms:created>
  <dcterms:modified xsi:type="dcterms:W3CDTF">2015-07-07T05:01:00Z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